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10" w:rsidRDefault="00034A7A" w:rsidP="00034A7A">
      <w:pPr>
        <w:pStyle w:val="a3"/>
        <w:shd w:val="clear" w:color="auto" w:fill="FFFFFF"/>
        <w:spacing w:before="0" w:beforeAutospacing="0" w:after="0" w:afterAutospacing="0"/>
        <w:jc w:val="center"/>
        <w:rPr>
          <w:rFonts w:ascii="仿宋" w:eastAsia="仿宋" w:hAnsi="仿宋"/>
          <w:b/>
          <w:color w:val="333333"/>
          <w:sz w:val="28"/>
          <w:szCs w:val="21"/>
        </w:rPr>
      </w:pPr>
      <w:r w:rsidRPr="00034A7A">
        <w:rPr>
          <w:rFonts w:ascii="仿宋" w:eastAsia="仿宋" w:hAnsi="仿宋" w:hint="eastAsia"/>
          <w:b/>
          <w:color w:val="333333"/>
          <w:sz w:val="28"/>
          <w:szCs w:val="21"/>
        </w:rPr>
        <w:t>上海交通大学-澳大利亚阿德莱德大学</w:t>
      </w:r>
    </w:p>
    <w:p w:rsidR="00034A7A" w:rsidRPr="00034A7A" w:rsidRDefault="00F57210" w:rsidP="00034A7A">
      <w:pPr>
        <w:pStyle w:val="a3"/>
        <w:shd w:val="clear" w:color="auto" w:fill="FFFFFF"/>
        <w:spacing w:before="0" w:beforeAutospacing="0" w:after="0" w:afterAutospacing="0"/>
        <w:jc w:val="center"/>
        <w:rPr>
          <w:rFonts w:ascii="仿宋" w:eastAsia="仿宋" w:hAnsi="仿宋"/>
          <w:b/>
          <w:color w:val="333333"/>
          <w:sz w:val="28"/>
          <w:szCs w:val="21"/>
        </w:rPr>
      </w:pPr>
      <w:r>
        <w:rPr>
          <w:rFonts w:ascii="仿宋" w:eastAsia="仿宋" w:hAnsi="仿宋" w:hint="eastAsia"/>
          <w:b/>
          <w:color w:val="333333"/>
          <w:sz w:val="28"/>
          <w:szCs w:val="21"/>
        </w:rPr>
        <w:t>葡萄与葡萄酒</w:t>
      </w:r>
      <w:r w:rsidR="00034A7A" w:rsidRPr="00034A7A">
        <w:rPr>
          <w:rFonts w:ascii="仿宋" w:eastAsia="仿宋" w:hAnsi="仿宋" w:hint="eastAsia"/>
          <w:b/>
          <w:color w:val="333333"/>
          <w:sz w:val="28"/>
          <w:szCs w:val="21"/>
        </w:rPr>
        <w:t>双硕士联合培养项目</w:t>
      </w:r>
    </w:p>
    <w:p w:rsidR="00034A7A" w:rsidRDefault="00034A7A" w:rsidP="00034A7A">
      <w:pPr>
        <w:pStyle w:val="a3"/>
        <w:shd w:val="clear" w:color="auto" w:fill="FFFFFF"/>
        <w:spacing w:before="0" w:beforeAutospacing="0" w:after="0" w:afterAutospacing="0" w:line="360" w:lineRule="auto"/>
        <w:rPr>
          <w:rFonts w:ascii="仿宋" w:eastAsia="仿宋" w:hAnsi="仿宋"/>
          <w:color w:val="333333"/>
          <w:sz w:val="21"/>
          <w:szCs w:val="21"/>
        </w:rPr>
      </w:pPr>
    </w:p>
    <w:p w:rsidR="002012C5" w:rsidRDefault="002012C5" w:rsidP="00034A7A">
      <w:pPr>
        <w:pStyle w:val="a3"/>
        <w:shd w:val="clear" w:color="auto" w:fill="FFFFFF"/>
        <w:spacing w:before="0" w:beforeAutospacing="0" w:after="0" w:afterAutospacing="0" w:line="360" w:lineRule="auto"/>
        <w:rPr>
          <w:rFonts w:ascii="仿宋" w:eastAsia="仿宋" w:hAnsi="仿宋"/>
          <w:color w:val="333333"/>
          <w:sz w:val="21"/>
          <w:szCs w:val="21"/>
        </w:rPr>
      </w:pPr>
    </w:p>
    <w:p w:rsidR="002012C5" w:rsidRDefault="002012C5" w:rsidP="002012C5">
      <w:pPr>
        <w:pStyle w:val="a3"/>
        <w:shd w:val="clear" w:color="auto" w:fill="FFFFFF"/>
        <w:spacing w:before="0" w:beforeAutospacing="0" w:after="0" w:afterAutospacing="0" w:line="360" w:lineRule="auto"/>
        <w:ind w:firstLineChars="300" w:firstLine="630"/>
        <w:rPr>
          <w:rFonts w:ascii="仿宋" w:eastAsia="仿宋" w:hAnsi="仿宋"/>
          <w:color w:val="333333"/>
          <w:sz w:val="21"/>
          <w:szCs w:val="21"/>
        </w:rPr>
      </w:pPr>
      <w:r>
        <w:rPr>
          <w:rFonts w:ascii="仿宋" w:eastAsia="仿宋" w:hAnsi="仿宋"/>
          <w:noProof/>
          <w:color w:val="333333"/>
          <w:sz w:val="21"/>
          <w:szCs w:val="21"/>
        </w:rPr>
        <w:drawing>
          <wp:anchor distT="0" distB="0" distL="114300" distR="114300" simplePos="0" relativeHeight="251659264" behindDoc="0" locked="0" layoutInCell="1" allowOverlap="1">
            <wp:simplePos x="0" y="0"/>
            <wp:positionH relativeFrom="column">
              <wp:posOffset>3228975</wp:posOffset>
            </wp:positionH>
            <wp:positionV relativeFrom="paragraph">
              <wp:posOffset>142875</wp:posOffset>
            </wp:positionV>
            <wp:extent cx="1371600" cy="1619250"/>
            <wp:effectExtent l="19050" t="0" r="0" b="0"/>
            <wp:wrapNone/>
            <wp:docPr id="2" name="图片 2" descr="阿德莱德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阿德莱德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619250"/>
                    </a:xfrm>
                    <a:prstGeom prst="rect">
                      <a:avLst/>
                    </a:prstGeom>
                    <a:noFill/>
                    <a:ln>
                      <a:noFill/>
                    </a:ln>
                  </pic:spPr>
                </pic:pic>
              </a:graphicData>
            </a:graphic>
          </wp:anchor>
        </w:drawing>
      </w:r>
      <w:r w:rsidRPr="002012C5">
        <w:rPr>
          <w:rFonts w:ascii="仿宋" w:eastAsia="仿宋" w:hAnsi="仿宋"/>
          <w:noProof/>
          <w:color w:val="333333"/>
          <w:sz w:val="21"/>
          <w:szCs w:val="21"/>
        </w:rPr>
        <w:drawing>
          <wp:inline distT="0" distB="0" distL="0" distR="0">
            <wp:extent cx="1800860" cy="1625600"/>
            <wp:effectExtent l="0" t="0" r="0" b="0"/>
            <wp:docPr id="1" name="图片 1" descr="校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校标-校徽"/>
                    <pic:cNvPicPr>
                      <a:picLocks noChangeAspect="1" noChangeArrowheads="1"/>
                    </pic:cNvPicPr>
                  </pic:nvPicPr>
                  <pic:blipFill>
                    <a:blip r:embed="rId8" cstate="print">
                      <a:extLst>
                        <a:ext uri="{28A0092B-C50C-407E-A947-70E740481C1C}">
                          <a14:useLocalDpi xmlns:a14="http://schemas.microsoft.com/office/drawing/2010/main" val="0"/>
                        </a:ext>
                      </a:extLst>
                    </a:blip>
                    <a:srcRect t="5818" b="4308"/>
                    <a:stretch>
                      <a:fillRect/>
                    </a:stretch>
                  </pic:blipFill>
                  <pic:spPr bwMode="auto">
                    <a:xfrm>
                      <a:off x="0" y="0"/>
                      <a:ext cx="1800860" cy="1625600"/>
                    </a:xfrm>
                    <a:prstGeom prst="rect">
                      <a:avLst/>
                    </a:prstGeom>
                    <a:noFill/>
                    <a:ln>
                      <a:noFill/>
                    </a:ln>
                  </pic:spPr>
                </pic:pic>
              </a:graphicData>
            </a:graphic>
          </wp:inline>
        </w:drawing>
      </w:r>
    </w:p>
    <w:p w:rsidR="002012C5" w:rsidRPr="004278DE" w:rsidRDefault="002012C5" w:rsidP="00034A7A">
      <w:pPr>
        <w:pStyle w:val="a3"/>
        <w:shd w:val="clear" w:color="auto" w:fill="FFFFFF"/>
        <w:spacing w:before="0" w:beforeAutospacing="0" w:after="0" w:afterAutospacing="0" w:line="360" w:lineRule="auto"/>
        <w:rPr>
          <w:rFonts w:ascii="仿宋" w:eastAsia="仿宋" w:hAnsi="仿宋"/>
          <w:color w:val="333333"/>
          <w:sz w:val="21"/>
          <w:szCs w:val="21"/>
        </w:rPr>
      </w:pPr>
    </w:p>
    <w:p w:rsidR="00034A7A" w:rsidRDefault="00034A7A" w:rsidP="00D55B93">
      <w:pPr>
        <w:pStyle w:val="a3"/>
        <w:shd w:val="clear" w:color="auto" w:fill="FFFFFF"/>
        <w:spacing w:before="0" w:beforeAutospacing="0" w:after="0" w:afterAutospacing="0" w:line="360" w:lineRule="auto"/>
        <w:ind w:firstLineChars="200" w:firstLine="420"/>
        <w:rPr>
          <w:rFonts w:ascii="仿宋" w:eastAsia="仿宋" w:hAnsi="仿宋"/>
          <w:color w:val="333333"/>
          <w:sz w:val="21"/>
          <w:szCs w:val="21"/>
        </w:rPr>
      </w:pPr>
      <w:r>
        <w:rPr>
          <w:rFonts w:ascii="仿宋" w:eastAsia="仿宋" w:hAnsi="仿宋" w:hint="eastAsia"/>
          <w:color w:val="333333"/>
          <w:sz w:val="21"/>
          <w:szCs w:val="21"/>
        </w:rPr>
        <w:t>为通过联合办学培养国际化的葡萄与葡萄酒</w:t>
      </w:r>
      <w:r w:rsidR="00500D7B">
        <w:rPr>
          <w:rFonts w:ascii="仿宋" w:eastAsia="仿宋" w:hAnsi="仿宋" w:hint="eastAsia"/>
          <w:color w:val="333333"/>
          <w:sz w:val="21"/>
          <w:szCs w:val="21"/>
        </w:rPr>
        <w:t>方向</w:t>
      </w:r>
      <w:r>
        <w:rPr>
          <w:rFonts w:ascii="仿宋" w:eastAsia="仿宋" w:hAnsi="仿宋" w:hint="eastAsia"/>
          <w:color w:val="333333"/>
          <w:sz w:val="21"/>
          <w:szCs w:val="21"/>
        </w:rPr>
        <w:t>专业性人才，根据我校农业与生物学院葡萄与葡萄酒研究中心与澳大利亚阿德莱德大学农业、葡萄酒与食品学院于2018年签署的合作协议，我院</w:t>
      </w:r>
      <w:r w:rsidR="00C1042A">
        <w:rPr>
          <w:rFonts w:ascii="仿宋" w:eastAsia="仿宋" w:hAnsi="仿宋" w:hint="eastAsia"/>
          <w:color w:val="333333"/>
          <w:sz w:val="21"/>
          <w:szCs w:val="21"/>
        </w:rPr>
        <w:t>将</w:t>
      </w:r>
      <w:r w:rsidR="00D55B93">
        <w:rPr>
          <w:rFonts w:ascii="仿宋" w:eastAsia="仿宋" w:hAnsi="仿宋" w:hint="eastAsia"/>
          <w:color w:val="333333"/>
          <w:sz w:val="21"/>
          <w:szCs w:val="21"/>
        </w:rPr>
        <w:t>从2019年起</w:t>
      </w:r>
      <w:r w:rsidR="00FE3055">
        <w:rPr>
          <w:rFonts w:ascii="仿宋" w:eastAsia="仿宋" w:hAnsi="仿宋" w:hint="eastAsia"/>
          <w:color w:val="333333"/>
          <w:sz w:val="21"/>
          <w:szCs w:val="21"/>
        </w:rPr>
        <w:t>每年招收5名双硕士学位联合培养硕士研究生。</w:t>
      </w:r>
    </w:p>
    <w:p w:rsidR="00FE3055" w:rsidRDefault="00FE3055" w:rsidP="00034A7A">
      <w:pPr>
        <w:pStyle w:val="a3"/>
        <w:shd w:val="clear" w:color="auto" w:fill="FFFFFF"/>
        <w:spacing w:before="0" w:beforeAutospacing="0" w:after="0" w:afterAutospacing="0" w:line="360" w:lineRule="auto"/>
        <w:rPr>
          <w:rFonts w:ascii="仿宋" w:eastAsia="仿宋" w:hAnsi="仿宋"/>
          <w:color w:val="333333"/>
          <w:sz w:val="21"/>
          <w:szCs w:val="21"/>
        </w:rPr>
      </w:pPr>
    </w:p>
    <w:p w:rsidR="00500D7B" w:rsidRPr="00CE22E3" w:rsidRDefault="00500D7B" w:rsidP="00F57210">
      <w:pPr>
        <w:pStyle w:val="a3"/>
        <w:shd w:val="clear" w:color="auto" w:fill="FFFFFF"/>
        <w:spacing w:before="0" w:beforeAutospacing="0" w:after="0" w:afterAutospacing="0" w:line="360" w:lineRule="auto"/>
        <w:jc w:val="center"/>
        <w:rPr>
          <w:rFonts w:ascii="仿宋" w:eastAsia="仿宋" w:hAnsi="仿宋"/>
          <w:b/>
          <w:color w:val="333333"/>
          <w:sz w:val="21"/>
          <w:szCs w:val="21"/>
        </w:rPr>
      </w:pPr>
      <w:r w:rsidRPr="00CE22E3">
        <w:rPr>
          <w:rFonts w:ascii="仿宋" w:eastAsia="仿宋" w:hAnsi="仿宋" w:hint="eastAsia"/>
          <w:b/>
          <w:color w:val="333333"/>
          <w:sz w:val="21"/>
          <w:szCs w:val="21"/>
        </w:rPr>
        <w:t>项目介绍</w:t>
      </w:r>
    </w:p>
    <w:p w:rsidR="00500D7B" w:rsidRDefault="00500D7B" w:rsidP="00D55B93">
      <w:pPr>
        <w:pStyle w:val="a3"/>
        <w:shd w:val="clear" w:color="auto" w:fill="FFFFFF"/>
        <w:spacing w:before="0" w:beforeAutospacing="0" w:after="0" w:afterAutospacing="0" w:line="360" w:lineRule="auto"/>
        <w:ind w:firstLineChars="200" w:firstLine="420"/>
        <w:rPr>
          <w:rFonts w:ascii="仿宋" w:eastAsia="仿宋" w:hAnsi="仿宋"/>
          <w:color w:val="333333"/>
          <w:sz w:val="21"/>
          <w:szCs w:val="21"/>
        </w:rPr>
      </w:pPr>
      <w:r>
        <w:rPr>
          <w:rFonts w:ascii="仿宋" w:eastAsia="仿宋" w:hAnsi="仿宋" w:hint="eastAsia"/>
          <w:color w:val="333333"/>
          <w:sz w:val="21"/>
          <w:szCs w:val="21"/>
        </w:rPr>
        <w:t>上海交大农</w:t>
      </w:r>
      <w:r w:rsidR="004278DE">
        <w:rPr>
          <w:rFonts w:ascii="仿宋" w:eastAsia="仿宋" w:hAnsi="仿宋" w:hint="eastAsia"/>
          <w:color w:val="333333"/>
          <w:sz w:val="21"/>
          <w:szCs w:val="21"/>
        </w:rPr>
        <w:t>业与</w:t>
      </w:r>
      <w:r>
        <w:rPr>
          <w:rFonts w:ascii="仿宋" w:eastAsia="仿宋" w:hAnsi="仿宋" w:hint="eastAsia"/>
          <w:color w:val="333333"/>
          <w:sz w:val="21"/>
          <w:szCs w:val="21"/>
        </w:rPr>
        <w:t>生</w:t>
      </w:r>
      <w:r w:rsidR="004278DE">
        <w:rPr>
          <w:rFonts w:ascii="仿宋" w:eastAsia="仿宋" w:hAnsi="仿宋" w:hint="eastAsia"/>
          <w:color w:val="333333"/>
          <w:sz w:val="21"/>
          <w:szCs w:val="21"/>
        </w:rPr>
        <w:t>物学</w:t>
      </w:r>
      <w:r>
        <w:rPr>
          <w:rFonts w:ascii="仿宋" w:eastAsia="仿宋" w:hAnsi="仿宋" w:hint="eastAsia"/>
          <w:color w:val="333333"/>
          <w:sz w:val="21"/>
          <w:szCs w:val="21"/>
        </w:rPr>
        <w:t>院葡萄与葡萄酒研究中心，是由国家“千人计划”特聘专家、</w:t>
      </w:r>
      <w:r w:rsidR="003F468D">
        <w:rPr>
          <w:rFonts w:ascii="仿宋" w:eastAsia="仿宋" w:hAnsi="仿宋" w:hint="eastAsia"/>
          <w:color w:val="333333"/>
          <w:sz w:val="21"/>
          <w:szCs w:val="21"/>
        </w:rPr>
        <w:t>国家现代农业产业技术体系岗位科学家、</w:t>
      </w:r>
      <w:r>
        <w:rPr>
          <w:rFonts w:ascii="仿宋" w:eastAsia="仿宋" w:hAnsi="仿宋" w:hint="eastAsia"/>
          <w:color w:val="333333"/>
          <w:sz w:val="21"/>
          <w:szCs w:val="21"/>
        </w:rPr>
        <w:t>上海交大“致远冠名”讲席教授</w:t>
      </w:r>
      <w:r w:rsidR="004278DE">
        <w:rPr>
          <w:rFonts w:ascii="仿宋" w:eastAsia="仿宋" w:hAnsi="仿宋" w:hint="eastAsia"/>
          <w:color w:val="333333"/>
          <w:sz w:val="21"/>
          <w:szCs w:val="21"/>
        </w:rPr>
        <w:t>卢江教授</w:t>
      </w:r>
      <w:r>
        <w:rPr>
          <w:rFonts w:ascii="仿宋" w:eastAsia="仿宋" w:hAnsi="仿宋" w:hint="eastAsia"/>
          <w:color w:val="333333"/>
          <w:sz w:val="21"/>
          <w:szCs w:val="21"/>
        </w:rPr>
        <w:t>于2016年论证通过，2017年揭牌成立，集研究，教学，推广为一体的综合研究中心。中心拥有完善的硬件设施（南方最大葡萄资源</w:t>
      </w:r>
      <w:proofErr w:type="gramStart"/>
      <w:r>
        <w:rPr>
          <w:rFonts w:ascii="仿宋" w:eastAsia="仿宋" w:hAnsi="仿宋" w:hint="eastAsia"/>
          <w:color w:val="333333"/>
          <w:sz w:val="21"/>
          <w:szCs w:val="21"/>
        </w:rPr>
        <w:t>圃</w:t>
      </w:r>
      <w:proofErr w:type="gramEnd"/>
      <w:r>
        <w:rPr>
          <w:rFonts w:ascii="仿宋" w:eastAsia="仿宋" w:hAnsi="仿宋" w:hint="eastAsia"/>
          <w:color w:val="333333"/>
          <w:sz w:val="21"/>
          <w:szCs w:val="21"/>
        </w:rPr>
        <w:t>，温室，分子生物学实验室，葡萄酿造与深加工车间与葡萄酒文化体验中心）</w:t>
      </w:r>
      <w:r w:rsidR="003F468D">
        <w:rPr>
          <w:rFonts w:ascii="仿宋" w:eastAsia="仿宋" w:hAnsi="仿宋" w:hint="eastAsia"/>
          <w:color w:val="333333"/>
          <w:sz w:val="21"/>
          <w:szCs w:val="21"/>
        </w:rPr>
        <w:t>，以及</w:t>
      </w:r>
      <w:r>
        <w:rPr>
          <w:rFonts w:ascii="仿宋" w:eastAsia="仿宋" w:hAnsi="仿宋" w:hint="eastAsia"/>
          <w:color w:val="333333"/>
          <w:sz w:val="21"/>
          <w:szCs w:val="21"/>
        </w:rPr>
        <w:t>国际化的师资力量（</w:t>
      </w:r>
      <w:r w:rsidR="003F468D">
        <w:rPr>
          <w:rFonts w:ascii="仿宋" w:eastAsia="仿宋" w:hAnsi="仿宋" w:hint="eastAsia"/>
          <w:color w:val="333333"/>
          <w:sz w:val="21"/>
          <w:szCs w:val="21"/>
        </w:rPr>
        <w:t>中心教师均具有海外学历或工作经历</w:t>
      </w:r>
      <w:r>
        <w:rPr>
          <w:rFonts w:ascii="仿宋" w:eastAsia="仿宋" w:hAnsi="仿宋" w:hint="eastAsia"/>
          <w:color w:val="333333"/>
          <w:sz w:val="21"/>
          <w:szCs w:val="21"/>
        </w:rPr>
        <w:t>）</w:t>
      </w:r>
      <w:r w:rsidR="003F468D">
        <w:rPr>
          <w:rFonts w:ascii="仿宋" w:eastAsia="仿宋" w:hAnsi="仿宋" w:hint="eastAsia"/>
          <w:color w:val="333333"/>
          <w:sz w:val="21"/>
          <w:szCs w:val="21"/>
        </w:rPr>
        <w:t>，研究成果在领域内处于国际领先水平。</w:t>
      </w:r>
    </w:p>
    <w:p w:rsidR="006E292B" w:rsidRDefault="003F468D" w:rsidP="00D55B93">
      <w:pPr>
        <w:pStyle w:val="a3"/>
        <w:shd w:val="clear" w:color="auto" w:fill="FFFFFF"/>
        <w:spacing w:before="0" w:beforeAutospacing="0" w:after="0" w:afterAutospacing="0" w:line="360" w:lineRule="auto"/>
        <w:ind w:firstLineChars="200" w:firstLine="420"/>
        <w:rPr>
          <w:rFonts w:ascii="仿宋" w:eastAsia="仿宋" w:hAnsi="仿宋"/>
          <w:color w:val="333333"/>
          <w:sz w:val="21"/>
          <w:szCs w:val="21"/>
        </w:rPr>
      </w:pPr>
      <w:r>
        <w:rPr>
          <w:rFonts w:ascii="仿宋" w:eastAsia="仿宋" w:hAnsi="仿宋" w:hint="eastAsia"/>
          <w:color w:val="333333"/>
          <w:sz w:val="21"/>
          <w:szCs w:val="21"/>
        </w:rPr>
        <w:t>阿德莱德大学</w:t>
      </w:r>
      <w:r w:rsidR="000F3FEF">
        <w:rPr>
          <w:rFonts w:ascii="仿宋" w:eastAsia="仿宋" w:hAnsi="仿宋" w:hint="eastAsia"/>
          <w:color w:val="333333"/>
          <w:sz w:val="21"/>
          <w:szCs w:val="21"/>
        </w:rPr>
        <w:t>是澳大利亚历史上第三所大学</w:t>
      </w:r>
      <w:r w:rsidR="002C65BB">
        <w:rPr>
          <w:rFonts w:ascii="仿宋" w:eastAsia="仿宋" w:hAnsi="仿宋" w:hint="eastAsia"/>
          <w:color w:val="333333"/>
          <w:sz w:val="21"/>
          <w:szCs w:val="21"/>
        </w:rPr>
        <w:t>，</w:t>
      </w:r>
      <w:r w:rsidR="000F3FEF">
        <w:rPr>
          <w:rFonts w:ascii="仿宋" w:eastAsia="仿宋" w:hAnsi="仿宋" w:hint="eastAsia"/>
          <w:color w:val="333333"/>
          <w:sz w:val="21"/>
          <w:szCs w:val="21"/>
        </w:rPr>
        <w:t>澳大利亚常春藤联盟“八大名校”之一，被评为澳洲五星级大学，今年来一直是世界百强大学。</w:t>
      </w:r>
      <w:r w:rsidR="002C65BB">
        <w:rPr>
          <w:rFonts w:ascii="仿宋" w:eastAsia="仿宋" w:hAnsi="仿宋" w:hint="eastAsia"/>
          <w:color w:val="333333"/>
          <w:sz w:val="21"/>
          <w:szCs w:val="21"/>
        </w:rPr>
        <w:t>其葡萄与葡萄酒专业在国际上排名处于前三的位置，拥有世界知名的葡萄</w:t>
      </w:r>
      <w:r w:rsidR="000F3FEF">
        <w:rPr>
          <w:rFonts w:ascii="仿宋" w:eastAsia="仿宋" w:hAnsi="仿宋" w:hint="eastAsia"/>
          <w:color w:val="333333"/>
          <w:sz w:val="21"/>
          <w:szCs w:val="21"/>
        </w:rPr>
        <w:t>种植与葡萄酒加工领域的专家，与产业连接紧密，并在葡萄酒市场与营销领域有很强的国际影响力</w:t>
      </w:r>
    </w:p>
    <w:p w:rsidR="006E292B"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p>
    <w:p w:rsidR="000F3FEF" w:rsidRDefault="000F3FEF" w:rsidP="00F57210">
      <w:pPr>
        <w:pStyle w:val="a3"/>
        <w:shd w:val="clear" w:color="auto" w:fill="FFFFFF"/>
        <w:spacing w:before="0" w:beforeAutospacing="0" w:after="0" w:afterAutospacing="0" w:line="360" w:lineRule="auto"/>
        <w:jc w:val="center"/>
        <w:rPr>
          <w:rFonts w:ascii="仿宋" w:eastAsia="仿宋" w:hAnsi="仿宋"/>
          <w:color w:val="333333"/>
          <w:sz w:val="21"/>
          <w:szCs w:val="21"/>
        </w:rPr>
      </w:pPr>
      <w:r>
        <w:rPr>
          <w:rFonts w:ascii="仿宋" w:eastAsia="仿宋" w:hAnsi="仿宋" w:hint="eastAsia"/>
          <w:color w:val="333333"/>
          <w:sz w:val="21"/>
          <w:szCs w:val="21"/>
        </w:rPr>
        <w:t>申请对象</w:t>
      </w:r>
    </w:p>
    <w:p w:rsidR="000F3FEF" w:rsidRDefault="002D32DB"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拥有农学、食品工程、</w:t>
      </w:r>
      <w:r w:rsidR="000F3FEF">
        <w:rPr>
          <w:rFonts w:ascii="仿宋" w:eastAsia="仿宋" w:hAnsi="仿宋" w:hint="eastAsia"/>
          <w:color w:val="333333"/>
          <w:sz w:val="21"/>
          <w:szCs w:val="21"/>
        </w:rPr>
        <w:t>生物学等相关专业学士学位</w:t>
      </w:r>
      <w:r w:rsidR="00573879">
        <w:rPr>
          <w:rFonts w:ascii="仿宋" w:eastAsia="仿宋" w:hAnsi="仿宋" w:hint="eastAsia"/>
          <w:color w:val="333333"/>
          <w:sz w:val="21"/>
          <w:szCs w:val="21"/>
        </w:rPr>
        <w:t>并成绩优秀</w:t>
      </w:r>
      <w:r w:rsidR="00D55B93">
        <w:rPr>
          <w:rFonts w:ascii="仿宋" w:eastAsia="仿宋" w:hAnsi="仿宋" w:hint="eastAsia"/>
          <w:color w:val="333333"/>
          <w:sz w:val="21"/>
          <w:szCs w:val="21"/>
        </w:rPr>
        <w:t>；</w:t>
      </w:r>
    </w:p>
    <w:p w:rsidR="000F3FEF" w:rsidRDefault="00573879"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lastRenderedPageBreak/>
        <w:t>需达到澳大利亚大使馆签证英语要求</w:t>
      </w:r>
      <w:r w:rsidR="00D55B93">
        <w:rPr>
          <w:rFonts w:ascii="仿宋" w:eastAsia="仿宋" w:hAnsi="仿宋" w:hint="eastAsia"/>
          <w:color w:val="333333"/>
          <w:sz w:val="21"/>
          <w:szCs w:val="21"/>
        </w:rPr>
        <w:t>；</w:t>
      </w:r>
    </w:p>
    <w:p w:rsidR="006E292B"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能负担在澳洲一年的学费及相关费用</w:t>
      </w:r>
      <w:r w:rsidR="00D55B93">
        <w:rPr>
          <w:rFonts w:ascii="仿宋" w:eastAsia="仿宋" w:hAnsi="仿宋" w:hint="eastAsia"/>
          <w:color w:val="333333"/>
          <w:sz w:val="21"/>
          <w:szCs w:val="21"/>
        </w:rPr>
        <w:t>。</w:t>
      </w:r>
    </w:p>
    <w:p w:rsidR="00573879" w:rsidRDefault="00573879" w:rsidP="00500D7B">
      <w:pPr>
        <w:pStyle w:val="a3"/>
        <w:shd w:val="clear" w:color="auto" w:fill="FFFFFF"/>
        <w:spacing w:before="0" w:beforeAutospacing="0" w:after="0" w:afterAutospacing="0" w:line="360" w:lineRule="auto"/>
        <w:rPr>
          <w:rFonts w:ascii="仿宋" w:eastAsia="仿宋" w:hAnsi="仿宋"/>
          <w:color w:val="333333"/>
          <w:sz w:val="21"/>
          <w:szCs w:val="21"/>
        </w:rPr>
      </w:pPr>
    </w:p>
    <w:p w:rsidR="00D55B93" w:rsidRDefault="00D55B93" w:rsidP="00F57210">
      <w:pPr>
        <w:pStyle w:val="a3"/>
        <w:shd w:val="clear" w:color="auto" w:fill="FFFFFF"/>
        <w:spacing w:before="0" w:beforeAutospacing="0" w:after="0" w:afterAutospacing="0" w:line="360" w:lineRule="auto"/>
        <w:jc w:val="center"/>
        <w:rPr>
          <w:rFonts w:ascii="仿宋" w:eastAsia="仿宋" w:hAnsi="仿宋"/>
          <w:color w:val="333333"/>
          <w:sz w:val="21"/>
          <w:szCs w:val="21"/>
        </w:rPr>
      </w:pPr>
      <w:r>
        <w:rPr>
          <w:rFonts w:ascii="仿宋" w:eastAsia="仿宋" w:hAnsi="仿宋" w:hint="eastAsia"/>
          <w:color w:val="333333"/>
          <w:sz w:val="21"/>
          <w:szCs w:val="21"/>
        </w:rPr>
        <w:t>报名方式</w:t>
      </w:r>
    </w:p>
    <w:p w:rsidR="00D55B93" w:rsidRDefault="00D55B93" w:rsidP="00D55B93">
      <w:pPr>
        <w:pStyle w:val="a3"/>
        <w:shd w:val="clear" w:color="auto" w:fill="FFFFFF"/>
        <w:spacing w:before="0" w:beforeAutospacing="0" w:after="0" w:afterAutospacing="0" w:line="360" w:lineRule="auto"/>
        <w:ind w:firstLineChars="200" w:firstLine="420"/>
        <w:rPr>
          <w:rFonts w:ascii="仿宋" w:eastAsia="仿宋" w:hAnsi="仿宋"/>
          <w:color w:val="333333"/>
          <w:sz w:val="21"/>
          <w:szCs w:val="21"/>
        </w:rPr>
      </w:pPr>
      <w:r>
        <w:rPr>
          <w:rFonts w:ascii="仿宋" w:eastAsia="仿宋" w:hAnsi="仿宋" w:hint="eastAsia"/>
          <w:color w:val="333333"/>
          <w:sz w:val="21"/>
          <w:szCs w:val="21"/>
        </w:rPr>
        <w:t>获得上海交通大学硕士</w:t>
      </w:r>
      <w:proofErr w:type="gramStart"/>
      <w:r>
        <w:rPr>
          <w:rFonts w:ascii="仿宋" w:eastAsia="仿宋" w:hAnsi="仿宋" w:hint="eastAsia"/>
          <w:color w:val="333333"/>
          <w:sz w:val="21"/>
          <w:szCs w:val="21"/>
        </w:rPr>
        <w:t>研究生推免资格</w:t>
      </w:r>
      <w:proofErr w:type="gramEnd"/>
      <w:r>
        <w:rPr>
          <w:rFonts w:ascii="仿宋" w:eastAsia="仿宋" w:hAnsi="仿宋" w:hint="eastAsia"/>
          <w:color w:val="333333"/>
          <w:sz w:val="21"/>
          <w:szCs w:val="21"/>
        </w:rPr>
        <w:t>的学生，可与项目负责人直接联系；未</w:t>
      </w:r>
      <w:proofErr w:type="gramStart"/>
      <w:r>
        <w:rPr>
          <w:rFonts w:ascii="仿宋" w:eastAsia="仿宋" w:hAnsi="仿宋" w:hint="eastAsia"/>
          <w:color w:val="333333"/>
          <w:sz w:val="21"/>
          <w:szCs w:val="21"/>
        </w:rPr>
        <w:t>获得推免资格</w:t>
      </w:r>
      <w:proofErr w:type="gramEnd"/>
      <w:r>
        <w:rPr>
          <w:rFonts w:ascii="仿宋" w:eastAsia="仿宋" w:hAnsi="仿宋" w:hint="eastAsia"/>
          <w:color w:val="333333"/>
          <w:sz w:val="21"/>
          <w:szCs w:val="21"/>
        </w:rPr>
        <w:t>的学生需参加研究生</w:t>
      </w:r>
      <w:r>
        <w:rPr>
          <w:rFonts w:ascii="仿宋" w:eastAsia="仿宋" w:hAnsi="仿宋" w:hint="eastAsia"/>
          <w:color w:val="333333"/>
          <w:sz w:val="21"/>
          <w:szCs w:val="21"/>
        </w:rPr>
        <w:t>全国</w:t>
      </w:r>
      <w:r>
        <w:rPr>
          <w:rFonts w:ascii="仿宋" w:eastAsia="仿宋" w:hAnsi="仿宋" w:hint="eastAsia"/>
          <w:color w:val="333333"/>
          <w:sz w:val="21"/>
          <w:szCs w:val="21"/>
        </w:rPr>
        <w:t>统一考试，报考并通过上海交通大学农业专业硕士（农艺与种业</w:t>
      </w:r>
      <w:r w:rsidR="00757CE3">
        <w:rPr>
          <w:rFonts w:ascii="仿宋" w:eastAsia="仿宋" w:hAnsi="仿宋" w:hint="eastAsia"/>
          <w:color w:val="333333"/>
          <w:sz w:val="21"/>
          <w:szCs w:val="21"/>
        </w:rPr>
        <w:t>，专业代码</w:t>
      </w:r>
      <w:r w:rsidR="00757CE3" w:rsidRPr="00757CE3">
        <w:rPr>
          <w:rFonts w:ascii="仿宋" w:eastAsia="仿宋" w:hAnsi="仿宋" w:cs="Times New Roman"/>
          <w:color w:val="000000"/>
          <w:sz w:val="21"/>
          <w:szCs w:val="21"/>
        </w:rPr>
        <w:t>095131</w:t>
      </w:r>
      <w:r>
        <w:rPr>
          <w:rFonts w:ascii="仿宋" w:eastAsia="仿宋" w:hAnsi="仿宋" w:hint="eastAsia"/>
          <w:color w:val="333333"/>
          <w:sz w:val="21"/>
          <w:szCs w:val="21"/>
        </w:rPr>
        <w:t>）的笔试与面试环节</w:t>
      </w:r>
      <w:r w:rsidR="00757CE3">
        <w:rPr>
          <w:rFonts w:ascii="仿宋" w:eastAsia="仿宋" w:hAnsi="仿宋" w:hint="eastAsia"/>
          <w:color w:val="333333"/>
          <w:sz w:val="21"/>
          <w:szCs w:val="21"/>
        </w:rPr>
        <w:t>，具体考试科目信息请参照上海交通大学研究生院官方网站每年的研究生招生章程</w:t>
      </w:r>
      <w:r>
        <w:rPr>
          <w:rFonts w:ascii="仿宋" w:eastAsia="仿宋" w:hAnsi="仿宋" w:hint="eastAsia"/>
          <w:color w:val="333333"/>
          <w:sz w:val="21"/>
          <w:szCs w:val="21"/>
        </w:rPr>
        <w:t>。</w:t>
      </w:r>
    </w:p>
    <w:p w:rsidR="00D55B93" w:rsidRPr="00D55B93" w:rsidRDefault="00D55B93" w:rsidP="00500D7B">
      <w:pPr>
        <w:pStyle w:val="a3"/>
        <w:shd w:val="clear" w:color="auto" w:fill="FFFFFF"/>
        <w:spacing w:before="0" w:beforeAutospacing="0" w:after="0" w:afterAutospacing="0" w:line="360" w:lineRule="auto"/>
        <w:rPr>
          <w:rFonts w:ascii="仿宋" w:eastAsia="仿宋" w:hAnsi="仿宋" w:hint="eastAsia"/>
          <w:color w:val="333333"/>
          <w:sz w:val="21"/>
          <w:szCs w:val="21"/>
        </w:rPr>
      </w:pPr>
      <w:bookmarkStart w:id="0" w:name="_GoBack"/>
      <w:bookmarkEnd w:id="0"/>
    </w:p>
    <w:p w:rsidR="00573879" w:rsidRDefault="00573879" w:rsidP="00F57210">
      <w:pPr>
        <w:pStyle w:val="a3"/>
        <w:shd w:val="clear" w:color="auto" w:fill="FFFFFF"/>
        <w:spacing w:before="0" w:beforeAutospacing="0" w:after="0" w:afterAutospacing="0" w:line="360" w:lineRule="auto"/>
        <w:jc w:val="center"/>
        <w:rPr>
          <w:rFonts w:ascii="仿宋" w:eastAsia="仿宋" w:hAnsi="仿宋"/>
          <w:color w:val="333333"/>
          <w:sz w:val="21"/>
          <w:szCs w:val="21"/>
        </w:rPr>
      </w:pPr>
      <w:r>
        <w:rPr>
          <w:rFonts w:ascii="仿宋" w:eastAsia="仿宋" w:hAnsi="仿宋" w:hint="eastAsia"/>
          <w:color w:val="333333"/>
          <w:sz w:val="21"/>
          <w:szCs w:val="21"/>
        </w:rPr>
        <w:t>学习计划</w:t>
      </w:r>
    </w:p>
    <w:p w:rsidR="00573879"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为获得双学位，申请者必须至少完成5个学期</w:t>
      </w:r>
      <w:r w:rsidR="004278DE">
        <w:rPr>
          <w:rFonts w:ascii="仿宋" w:eastAsia="仿宋" w:hAnsi="仿宋" w:hint="eastAsia"/>
          <w:color w:val="333333"/>
          <w:sz w:val="21"/>
          <w:szCs w:val="21"/>
        </w:rPr>
        <w:t>（2.5学年）</w:t>
      </w:r>
      <w:r>
        <w:rPr>
          <w:rFonts w:ascii="仿宋" w:eastAsia="仿宋" w:hAnsi="仿宋" w:hint="eastAsia"/>
          <w:color w:val="333333"/>
          <w:sz w:val="21"/>
          <w:szCs w:val="21"/>
        </w:rPr>
        <w:t>的学习，包括2个学期在阿德莱德大学的学习，2个学期在上海交大的学习以及1学期在中国葡萄与葡萄酒产业的实习</w:t>
      </w:r>
      <w:r w:rsidR="004278DE">
        <w:rPr>
          <w:rFonts w:ascii="仿宋" w:eastAsia="仿宋" w:hAnsi="仿宋" w:hint="eastAsia"/>
          <w:color w:val="333333"/>
          <w:sz w:val="21"/>
          <w:szCs w:val="21"/>
        </w:rPr>
        <w:t>与撰写论文</w:t>
      </w:r>
      <w:r>
        <w:rPr>
          <w:rFonts w:ascii="仿宋" w:eastAsia="仿宋" w:hAnsi="仿宋" w:hint="eastAsia"/>
          <w:color w:val="333333"/>
          <w:sz w:val="21"/>
          <w:szCs w:val="21"/>
        </w:rPr>
        <w:t>。</w:t>
      </w:r>
    </w:p>
    <w:p w:rsidR="001B773D" w:rsidRDefault="001B773D" w:rsidP="00500D7B">
      <w:pPr>
        <w:pStyle w:val="a3"/>
        <w:shd w:val="clear" w:color="auto" w:fill="FFFFFF"/>
        <w:spacing w:before="0" w:beforeAutospacing="0" w:after="0" w:afterAutospacing="0" w:line="360" w:lineRule="auto"/>
        <w:rPr>
          <w:rFonts w:ascii="仿宋" w:eastAsia="仿宋" w:hAnsi="仿宋"/>
          <w:color w:val="333333"/>
          <w:sz w:val="21"/>
          <w:szCs w:val="21"/>
        </w:rPr>
      </w:pPr>
    </w:p>
    <w:p w:rsidR="006E292B"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课程语言</w:t>
      </w:r>
    </w:p>
    <w:p w:rsidR="006E292B"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本项目的教学材料及课程为全英文</w:t>
      </w:r>
    </w:p>
    <w:p w:rsidR="006E292B" w:rsidRPr="006E292B"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p>
    <w:p w:rsidR="006E292B"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学位授予</w:t>
      </w:r>
    </w:p>
    <w:p w:rsidR="006E292B" w:rsidRDefault="006E292B"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成绩合格者将获得上海交通大学的</w:t>
      </w:r>
      <w:r w:rsidR="00D55B93">
        <w:rPr>
          <w:rFonts w:ascii="仿宋" w:eastAsia="仿宋" w:hAnsi="仿宋" w:hint="eastAsia"/>
          <w:color w:val="333333"/>
          <w:sz w:val="21"/>
          <w:szCs w:val="21"/>
        </w:rPr>
        <w:t>农学专业硕士</w:t>
      </w:r>
      <w:r>
        <w:rPr>
          <w:rFonts w:ascii="仿宋" w:eastAsia="仿宋" w:hAnsi="仿宋" w:hint="eastAsia"/>
          <w:color w:val="333333"/>
          <w:sz w:val="21"/>
          <w:szCs w:val="21"/>
        </w:rPr>
        <w:t>（葡萄与葡萄酒方向）文凭，以及澳大利亚阿德莱德大学的葡萄与葡萄酒专业的硕士文凭。</w:t>
      </w:r>
    </w:p>
    <w:p w:rsidR="001025C0" w:rsidRDefault="001025C0" w:rsidP="00500D7B">
      <w:pPr>
        <w:pStyle w:val="a3"/>
        <w:shd w:val="clear" w:color="auto" w:fill="FFFFFF"/>
        <w:spacing w:before="0" w:beforeAutospacing="0" w:after="0" w:afterAutospacing="0" w:line="360" w:lineRule="auto"/>
        <w:rPr>
          <w:rFonts w:ascii="仿宋" w:eastAsia="仿宋" w:hAnsi="仿宋"/>
          <w:color w:val="333333"/>
          <w:sz w:val="21"/>
          <w:szCs w:val="21"/>
        </w:rPr>
      </w:pPr>
    </w:p>
    <w:p w:rsidR="001025C0" w:rsidRDefault="001025C0"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学费及费用</w:t>
      </w:r>
    </w:p>
    <w:p w:rsidR="001025C0" w:rsidRDefault="00D10B78"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学生在上海交大时期的学费按照上海交通大学相关规定执行，并需承担在阿德莱德一年课程的相关费用（学费、生活费、交通费用、签证费用）。</w:t>
      </w:r>
    </w:p>
    <w:p w:rsidR="00D10B78" w:rsidRDefault="00D10B78" w:rsidP="00500D7B">
      <w:pPr>
        <w:pStyle w:val="a3"/>
        <w:shd w:val="clear" w:color="auto" w:fill="FFFFFF"/>
        <w:spacing w:before="0" w:beforeAutospacing="0" w:after="0" w:afterAutospacing="0" w:line="360" w:lineRule="auto"/>
        <w:rPr>
          <w:rFonts w:ascii="仿宋" w:eastAsia="仿宋" w:hAnsi="仿宋"/>
          <w:color w:val="333333"/>
          <w:sz w:val="21"/>
          <w:szCs w:val="21"/>
        </w:rPr>
      </w:pPr>
    </w:p>
    <w:p w:rsidR="00D10B78" w:rsidRDefault="00D10B78"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联系人</w:t>
      </w:r>
    </w:p>
    <w:p w:rsidR="00D10B78" w:rsidRDefault="00D10B78"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高宇</w:t>
      </w:r>
      <w:r w:rsidR="004278DE">
        <w:rPr>
          <w:rFonts w:ascii="仿宋" w:eastAsia="仿宋" w:hAnsi="仿宋" w:hint="eastAsia"/>
          <w:color w:val="333333"/>
          <w:sz w:val="21"/>
          <w:szCs w:val="21"/>
        </w:rPr>
        <w:t xml:space="preserve"> 博士</w:t>
      </w:r>
    </w:p>
    <w:p w:rsidR="00D10B78" w:rsidRDefault="00D10B78"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Email: yugao@sjtu.edu.cn</w:t>
      </w:r>
    </w:p>
    <w:p w:rsidR="001025C0" w:rsidRDefault="004278DE" w:rsidP="00500D7B">
      <w:pPr>
        <w:pStyle w:val="a3"/>
        <w:shd w:val="clear" w:color="auto" w:fill="FFFFFF"/>
        <w:spacing w:before="0" w:beforeAutospacing="0" w:after="0" w:afterAutospacing="0" w:line="360" w:lineRule="auto"/>
        <w:rPr>
          <w:rFonts w:ascii="仿宋" w:eastAsia="仿宋" w:hAnsi="仿宋"/>
          <w:color w:val="333333"/>
          <w:sz w:val="21"/>
          <w:szCs w:val="21"/>
        </w:rPr>
      </w:pPr>
      <w:proofErr w:type="gramStart"/>
      <w:r>
        <w:rPr>
          <w:rFonts w:ascii="仿宋" w:eastAsia="仿宋" w:hAnsi="仿宋"/>
          <w:color w:val="333333"/>
          <w:sz w:val="21"/>
          <w:szCs w:val="21"/>
        </w:rPr>
        <w:t>宋士任</w:t>
      </w:r>
      <w:proofErr w:type="gramEnd"/>
      <w:r>
        <w:rPr>
          <w:rFonts w:ascii="仿宋" w:eastAsia="仿宋" w:hAnsi="仿宋" w:hint="eastAsia"/>
          <w:color w:val="333333"/>
          <w:sz w:val="21"/>
          <w:szCs w:val="21"/>
        </w:rPr>
        <w:t xml:space="preserve"> 博士</w:t>
      </w:r>
    </w:p>
    <w:p w:rsidR="004278DE" w:rsidRDefault="004278DE" w:rsidP="00500D7B">
      <w:pPr>
        <w:pStyle w:val="a3"/>
        <w:shd w:val="clear" w:color="auto" w:fill="FFFFFF"/>
        <w:spacing w:before="0" w:beforeAutospacing="0" w:after="0" w:afterAutospacing="0" w:line="360" w:lineRule="auto"/>
        <w:rPr>
          <w:rFonts w:ascii="仿宋" w:eastAsia="仿宋" w:hAnsi="仿宋"/>
          <w:color w:val="333333"/>
          <w:sz w:val="21"/>
          <w:szCs w:val="21"/>
        </w:rPr>
      </w:pPr>
      <w:r>
        <w:rPr>
          <w:rFonts w:ascii="仿宋" w:eastAsia="仿宋" w:hAnsi="仿宋" w:hint="eastAsia"/>
          <w:color w:val="333333"/>
          <w:sz w:val="21"/>
          <w:szCs w:val="21"/>
        </w:rPr>
        <w:t>Email: sr.song@sjtu.edu.cn</w:t>
      </w:r>
    </w:p>
    <w:p w:rsidR="00B77A6B" w:rsidRDefault="00B77A6B" w:rsidP="00D10B78">
      <w:pPr>
        <w:pStyle w:val="a3"/>
        <w:shd w:val="clear" w:color="auto" w:fill="FFFFFF"/>
        <w:spacing w:before="0" w:beforeAutospacing="0" w:after="0" w:afterAutospacing="0"/>
        <w:rPr>
          <w:rFonts w:ascii="Arial" w:hAnsi="Arial" w:cs="Arial"/>
          <w:color w:val="666666"/>
          <w:sz w:val="21"/>
          <w:szCs w:val="21"/>
        </w:rPr>
      </w:pPr>
    </w:p>
    <w:p w:rsidR="00F57210" w:rsidRDefault="00F57210" w:rsidP="00F57210">
      <w:pPr>
        <w:keepNext/>
        <w:spacing w:after="240"/>
        <w:jc w:val="center"/>
        <w:outlineLvl w:val="0"/>
        <w:rPr>
          <w:kern w:val="0"/>
          <w:sz w:val="20"/>
          <w:szCs w:val="20"/>
        </w:rPr>
      </w:pPr>
      <w:bookmarkStart w:id="1" w:name="_Toc395700763"/>
      <w:bookmarkStart w:id="2" w:name="_Toc510796668"/>
      <w:bookmarkStart w:id="3" w:name="_Toc518306814"/>
      <w:r>
        <w:rPr>
          <w:rFonts w:hint="eastAsia"/>
          <w:b/>
          <w:bCs/>
          <w:caps/>
          <w:color w:val="000000"/>
          <w:kern w:val="28"/>
          <w:sz w:val="32"/>
          <w:szCs w:val="32"/>
        </w:rPr>
        <w:t>附录</w:t>
      </w:r>
      <w:r>
        <w:rPr>
          <w:b/>
          <w:bCs/>
          <w:caps/>
          <w:color w:val="000000"/>
          <w:kern w:val="28"/>
          <w:sz w:val="32"/>
          <w:szCs w:val="32"/>
        </w:rPr>
        <w:t xml:space="preserve">A – </w:t>
      </w:r>
      <w:bookmarkEnd w:id="1"/>
      <w:r>
        <w:rPr>
          <w:rFonts w:hint="eastAsia"/>
          <w:b/>
          <w:bCs/>
          <w:caps/>
          <w:color w:val="000000"/>
          <w:kern w:val="28"/>
          <w:sz w:val="32"/>
          <w:szCs w:val="32"/>
        </w:rPr>
        <w:t>葡萄</w:t>
      </w:r>
      <w:r>
        <w:rPr>
          <w:b/>
          <w:bCs/>
          <w:caps/>
          <w:color w:val="000000"/>
          <w:kern w:val="28"/>
          <w:sz w:val="32"/>
          <w:szCs w:val="32"/>
        </w:rPr>
        <w:t>与葡萄酒硕士</w:t>
      </w:r>
      <w:bookmarkEnd w:id="2"/>
      <w:bookmarkEnd w:id="3"/>
      <w:r>
        <w:rPr>
          <w:b/>
          <w:bCs/>
          <w:caps/>
          <w:color w:val="000000"/>
          <w:kern w:val="28"/>
          <w:sz w:val="32"/>
          <w:szCs w:val="32"/>
        </w:rPr>
        <w:t xml:space="preserve"> </w:t>
      </w:r>
    </w:p>
    <w:p w:rsidR="00F57210" w:rsidRDefault="00F57210" w:rsidP="00F57210">
      <w:pPr>
        <w:rPr>
          <w:rFonts w:cs="Arial"/>
        </w:rPr>
      </w:pPr>
      <w:r>
        <w:rPr>
          <w:rFonts w:cs="Arial"/>
        </w:rPr>
        <w:t>通过本项目进入阿德莱德项目学习的</w:t>
      </w:r>
      <w:r>
        <w:rPr>
          <w:rFonts w:cs="Arial" w:hint="eastAsia"/>
        </w:rPr>
        <w:t>学术</w:t>
      </w:r>
      <w:r>
        <w:rPr>
          <w:rFonts w:cs="Arial"/>
        </w:rPr>
        <w:t>要求</w:t>
      </w:r>
      <w:r>
        <w:rPr>
          <w:rFonts w:cs="Arial" w:hint="eastAsia"/>
        </w:rPr>
        <w:t>及</w:t>
      </w:r>
      <w:r>
        <w:rPr>
          <w:rFonts w:cs="Arial"/>
        </w:rPr>
        <w:t>相应</w:t>
      </w:r>
      <w:r>
        <w:rPr>
          <w:rFonts w:cs="Arial" w:hint="eastAsia"/>
        </w:rPr>
        <w:t>课程</w:t>
      </w:r>
      <w:r>
        <w:rPr>
          <w:rFonts w:cs="Arial"/>
        </w:rPr>
        <w:t>学分</w:t>
      </w:r>
      <w:r>
        <w:rPr>
          <w:rFonts w:cs="Arial" w:hint="eastAsia"/>
        </w:rPr>
        <w:t>如</w:t>
      </w:r>
      <w:r>
        <w:rPr>
          <w:rFonts w:cs="Arial"/>
        </w:rPr>
        <w:t>下表所示</w:t>
      </w:r>
      <w:r>
        <w:rPr>
          <w:rFonts w:cs="Arial" w:hint="eastAsia"/>
        </w:rPr>
        <w:t>：</w:t>
      </w:r>
    </w:p>
    <w:p w:rsidR="00F57210" w:rsidRDefault="00F57210" w:rsidP="00F57210">
      <w:pPr>
        <w:rPr>
          <w:rFonts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20"/>
        <w:gridCol w:w="2551"/>
      </w:tblGrid>
      <w:tr w:rsidR="00F57210" w:rsidTr="00E83DBC">
        <w:trPr>
          <w:cantSplit/>
          <w:tblHeader/>
        </w:trPr>
        <w:tc>
          <w:tcPr>
            <w:tcW w:w="6663" w:type="dxa"/>
            <w:gridSpan w:val="2"/>
            <w:tcBorders>
              <w:top w:val="single" w:sz="4" w:space="0" w:color="auto"/>
              <w:left w:val="nil"/>
              <w:bottom w:val="single" w:sz="4" w:space="0" w:color="FFFFFF"/>
              <w:right w:val="single" w:sz="4" w:space="0" w:color="FFFFFF"/>
            </w:tcBorders>
            <w:shd w:val="clear" w:color="auto" w:fill="000000"/>
            <w:hideMark/>
          </w:tcPr>
          <w:p w:rsidR="00F57210" w:rsidRDefault="00F57210" w:rsidP="00E83DBC">
            <w:pPr>
              <w:spacing w:before="60" w:after="60"/>
              <w:jc w:val="center"/>
              <w:rPr>
                <w:rFonts w:cs="Arial"/>
                <w:b/>
                <w:bCs/>
              </w:rPr>
            </w:pPr>
            <w:r>
              <w:rPr>
                <w:rFonts w:cs="Arial" w:hint="eastAsia"/>
                <w:b/>
                <w:bCs/>
              </w:rPr>
              <w:t>学术要求</w:t>
            </w:r>
            <w:r>
              <w:rPr>
                <w:rFonts w:cs="Arial"/>
                <w:b/>
                <w:bCs/>
              </w:rPr>
              <w:t xml:space="preserve"> </w:t>
            </w:r>
          </w:p>
        </w:tc>
        <w:tc>
          <w:tcPr>
            <w:tcW w:w="2551" w:type="dxa"/>
            <w:vMerge w:val="restart"/>
            <w:tcBorders>
              <w:top w:val="single" w:sz="4" w:space="0" w:color="auto"/>
              <w:left w:val="single" w:sz="4" w:space="0" w:color="FFFFFF"/>
              <w:bottom w:val="single" w:sz="4" w:space="0" w:color="auto"/>
              <w:right w:val="single" w:sz="4" w:space="0" w:color="auto"/>
            </w:tcBorders>
            <w:shd w:val="clear" w:color="auto" w:fill="000000"/>
            <w:vAlign w:val="center"/>
            <w:hideMark/>
          </w:tcPr>
          <w:p w:rsidR="00F57210" w:rsidRDefault="00F57210" w:rsidP="00E83DBC">
            <w:pPr>
              <w:jc w:val="center"/>
              <w:rPr>
                <w:rFonts w:cs="Arial"/>
                <w:b/>
              </w:rPr>
            </w:pPr>
            <w:r>
              <w:rPr>
                <w:rFonts w:cs="Arial" w:hint="eastAsia"/>
                <w:b/>
              </w:rPr>
              <w:t>在</w:t>
            </w:r>
            <w:r>
              <w:rPr>
                <w:rFonts w:cs="Arial"/>
                <w:b/>
              </w:rPr>
              <w:t>阿德莱德获得的学分</w:t>
            </w:r>
          </w:p>
        </w:tc>
      </w:tr>
      <w:tr w:rsidR="00F57210" w:rsidTr="00E83DBC">
        <w:trPr>
          <w:cantSplit/>
          <w:tblHeader/>
        </w:trPr>
        <w:tc>
          <w:tcPr>
            <w:tcW w:w="1843" w:type="dxa"/>
            <w:tcBorders>
              <w:top w:val="single" w:sz="4" w:space="0" w:color="FFFFFF"/>
              <w:left w:val="nil"/>
              <w:bottom w:val="single" w:sz="4" w:space="0" w:color="auto"/>
              <w:right w:val="single" w:sz="4" w:space="0" w:color="FFFFFF"/>
            </w:tcBorders>
            <w:shd w:val="clear" w:color="auto" w:fill="000000"/>
            <w:hideMark/>
          </w:tcPr>
          <w:p w:rsidR="00F57210" w:rsidRDefault="00F57210" w:rsidP="00E83DBC">
            <w:pPr>
              <w:jc w:val="left"/>
              <w:rPr>
                <w:rFonts w:cs="Arial"/>
                <w:b/>
              </w:rPr>
            </w:pPr>
            <w:r>
              <w:rPr>
                <w:rFonts w:cs="Arial" w:hint="eastAsia"/>
                <w:b/>
                <w:color w:val="FFFFFF" w:themeColor="background1"/>
              </w:rPr>
              <w:t>上海交大</w:t>
            </w:r>
            <w:r>
              <w:rPr>
                <w:rFonts w:cs="Arial"/>
                <w:b/>
                <w:color w:val="FFFFFF" w:themeColor="background1"/>
              </w:rPr>
              <w:t>项目</w:t>
            </w:r>
          </w:p>
        </w:tc>
        <w:tc>
          <w:tcPr>
            <w:tcW w:w="4820" w:type="dxa"/>
            <w:tcBorders>
              <w:top w:val="single" w:sz="4" w:space="0" w:color="FFFFFF"/>
              <w:left w:val="single" w:sz="4" w:space="0" w:color="FFFFFF"/>
              <w:bottom w:val="single" w:sz="4" w:space="0" w:color="auto"/>
              <w:right w:val="single" w:sz="4" w:space="0" w:color="FFFFFF"/>
            </w:tcBorders>
            <w:shd w:val="clear" w:color="auto" w:fill="000000"/>
            <w:hideMark/>
          </w:tcPr>
          <w:p w:rsidR="00F57210" w:rsidRDefault="00F57210" w:rsidP="00E83DBC">
            <w:pPr>
              <w:spacing w:before="60" w:after="60"/>
              <w:jc w:val="center"/>
              <w:rPr>
                <w:rFonts w:cs="Arial"/>
                <w:b/>
                <w:bCs/>
              </w:rPr>
            </w:pPr>
            <w:r>
              <w:rPr>
                <w:rFonts w:cs="Arial" w:hint="eastAsia"/>
                <w:b/>
                <w:bCs/>
              </w:rPr>
              <w:t>完成水平</w:t>
            </w:r>
            <w:r>
              <w:rPr>
                <w:rFonts w:cs="Arial"/>
                <w:b/>
                <w:bCs/>
              </w:rPr>
              <w:t>/</w:t>
            </w:r>
            <w:r>
              <w:rPr>
                <w:rFonts w:cs="Arial" w:hint="eastAsia"/>
                <w:b/>
                <w:bCs/>
              </w:rPr>
              <w:t>成果</w:t>
            </w:r>
          </w:p>
        </w:tc>
        <w:tc>
          <w:tcPr>
            <w:tcW w:w="0" w:type="auto"/>
            <w:vMerge/>
            <w:tcBorders>
              <w:top w:val="single" w:sz="4" w:space="0" w:color="auto"/>
              <w:left w:val="single" w:sz="4" w:space="0" w:color="FFFFFF"/>
              <w:bottom w:val="single" w:sz="4" w:space="0" w:color="auto"/>
              <w:right w:val="single" w:sz="4" w:space="0" w:color="auto"/>
            </w:tcBorders>
            <w:vAlign w:val="center"/>
            <w:hideMark/>
          </w:tcPr>
          <w:p w:rsidR="00F57210" w:rsidRDefault="00F57210" w:rsidP="00E83DBC">
            <w:pPr>
              <w:jc w:val="left"/>
              <w:rPr>
                <w:rFonts w:ascii="Arial" w:hAnsi="Arial" w:cs="Arial"/>
                <w:b/>
                <w:lang w:val="en-AU" w:eastAsia="en-US"/>
              </w:rPr>
            </w:pPr>
          </w:p>
        </w:tc>
      </w:tr>
      <w:tr w:rsidR="00F57210" w:rsidTr="00E83DBC">
        <w:trPr>
          <w:cantSplit/>
          <w:trHeight w:val="6496"/>
        </w:trPr>
        <w:tc>
          <w:tcPr>
            <w:tcW w:w="1843" w:type="dxa"/>
            <w:tcBorders>
              <w:top w:val="single" w:sz="4" w:space="0" w:color="auto"/>
              <w:left w:val="single" w:sz="4" w:space="0" w:color="auto"/>
              <w:bottom w:val="single" w:sz="4" w:space="0" w:color="auto"/>
              <w:right w:val="single" w:sz="4" w:space="0" w:color="auto"/>
            </w:tcBorders>
          </w:tcPr>
          <w:p w:rsidR="00F57210" w:rsidRDefault="00F57210" w:rsidP="00E83DBC">
            <w:pPr>
              <w:jc w:val="left"/>
              <w:rPr>
                <w:rFonts w:cs="Arial"/>
              </w:rPr>
            </w:pPr>
          </w:p>
          <w:p w:rsidR="00F57210" w:rsidRDefault="00F57210" w:rsidP="00E83DBC">
            <w:pPr>
              <w:jc w:val="left"/>
              <w:rPr>
                <w:rFonts w:cs="Arial"/>
                <w:i/>
                <w:color w:val="000000"/>
              </w:rPr>
            </w:pPr>
            <w:r>
              <w:rPr>
                <w:rFonts w:cs="Arial" w:hint="eastAsia"/>
              </w:rPr>
              <w:t>农业硕士（葡萄</w:t>
            </w:r>
            <w:r>
              <w:rPr>
                <w:rFonts w:cs="Arial"/>
              </w:rPr>
              <w:t>与葡萄酒</w:t>
            </w:r>
            <w:r>
              <w:rPr>
                <w:rFonts w:cs="Arial" w:hint="eastAsia"/>
              </w:rPr>
              <w:t>）</w:t>
            </w:r>
          </w:p>
        </w:tc>
        <w:tc>
          <w:tcPr>
            <w:tcW w:w="4820" w:type="dxa"/>
            <w:tcBorders>
              <w:top w:val="single" w:sz="4" w:space="0" w:color="auto"/>
              <w:left w:val="single" w:sz="4" w:space="0" w:color="auto"/>
              <w:bottom w:val="single" w:sz="4" w:space="0" w:color="auto"/>
              <w:right w:val="single" w:sz="4" w:space="0" w:color="auto"/>
            </w:tcBorders>
          </w:tcPr>
          <w:p w:rsidR="00F57210" w:rsidRDefault="00F57210" w:rsidP="00E83DBC">
            <w:pPr>
              <w:spacing w:before="120"/>
              <w:contextualSpacing/>
              <w:jc w:val="left"/>
              <w:rPr>
                <w:rFonts w:cs="Arial"/>
                <w:color w:val="000000"/>
              </w:rPr>
            </w:pPr>
          </w:p>
          <w:p w:rsidR="00F57210" w:rsidRDefault="00F57210" w:rsidP="00E83DBC">
            <w:pPr>
              <w:spacing w:before="120"/>
              <w:contextualSpacing/>
              <w:jc w:val="left"/>
              <w:rPr>
                <w:rFonts w:cs="Arial"/>
                <w:color w:val="000000"/>
              </w:rPr>
            </w:pPr>
            <w:r>
              <w:rPr>
                <w:rFonts w:cs="Arial" w:hint="eastAsia"/>
                <w:color w:val="000000"/>
              </w:rPr>
              <w:t>成功</w:t>
            </w:r>
            <w:r>
              <w:rPr>
                <w:rFonts w:cs="Arial"/>
                <w:color w:val="000000"/>
              </w:rPr>
              <w:t>完成上海交大</w:t>
            </w:r>
            <w:r>
              <w:rPr>
                <w:rFonts w:cs="Arial"/>
                <w:b/>
                <w:color w:val="000000"/>
              </w:rPr>
              <w:t>农业硕士</w:t>
            </w:r>
            <w:r w:rsidRPr="001D0789">
              <w:rPr>
                <w:rFonts w:cs="Arial"/>
                <w:b/>
                <w:color w:val="000000"/>
              </w:rPr>
              <w:t>（</w:t>
            </w:r>
            <w:r w:rsidRPr="002C0733">
              <w:rPr>
                <w:rFonts w:cs="Arial" w:hint="eastAsia"/>
                <w:b/>
                <w:color w:val="000000"/>
              </w:rPr>
              <w:t>葡萄</w:t>
            </w:r>
            <w:r w:rsidRPr="002C0733">
              <w:rPr>
                <w:rFonts w:cs="Arial"/>
                <w:b/>
                <w:color w:val="000000"/>
              </w:rPr>
              <w:t>与葡萄酒</w:t>
            </w:r>
            <w:r w:rsidRPr="001D0789">
              <w:rPr>
                <w:rFonts w:cs="Arial"/>
                <w:b/>
                <w:color w:val="000000"/>
              </w:rPr>
              <w:t>）</w:t>
            </w:r>
            <w:r>
              <w:rPr>
                <w:rFonts w:cs="Arial" w:hint="eastAsia"/>
                <w:color w:val="000000"/>
              </w:rPr>
              <w:t>2</w:t>
            </w:r>
            <w:r>
              <w:rPr>
                <w:rFonts w:cs="Arial" w:hint="eastAsia"/>
                <w:color w:val="000000"/>
              </w:rPr>
              <w:t>个</w:t>
            </w:r>
            <w:r>
              <w:rPr>
                <w:rFonts w:cs="Arial"/>
                <w:color w:val="000000"/>
              </w:rPr>
              <w:t>学期</w:t>
            </w:r>
            <w:r>
              <w:rPr>
                <w:rFonts w:cs="Arial" w:hint="eastAsia"/>
                <w:color w:val="000000"/>
              </w:rPr>
              <w:t>的</w:t>
            </w:r>
            <w:r>
              <w:rPr>
                <w:rFonts w:cs="Arial"/>
                <w:color w:val="000000"/>
              </w:rPr>
              <w:t>课程</w:t>
            </w:r>
            <w:r>
              <w:rPr>
                <w:rFonts w:cs="Arial" w:hint="eastAsia"/>
                <w:color w:val="000000"/>
              </w:rPr>
              <w:t>，包括下表所示</w:t>
            </w:r>
            <w:r>
              <w:rPr>
                <w:rFonts w:cs="Arial"/>
                <w:color w:val="000000"/>
              </w:rPr>
              <w:t>的课程</w:t>
            </w:r>
            <w:r>
              <w:rPr>
                <w:rFonts w:cs="Arial" w:hint="eastAsia"/>
                <w:color w:val="000000"/>
              </w:rPr>
              <w:t>，</w:t>
            </w:r>
            <w:r>
              <w:rPr>
                <w:rFonts w:cs="Arial"/>
                <w:color w:val="000000"/>
              </w:rPr>
              <w:t>并</w:t>
            </w:r>
            <w:r>
              <w:rPr>
                <w:rFonts w:cs="Arial" w:hint="eastAsia"/>
                <w:color w:val="000000"/>
              </w:rPr>
              <w:t>成功</w:t>
            </w:r>
            <w:r>
              <w:rPr>
                <w:rFonts w:cs="Arial"/>
                <w:color w:val="000000"/>
              </w:rPr>
              <w:t>申请进入双学位项目</w:t>
            </w:r>
            <w:r>
              <w:rPr>
                <w:rFonts w:cs="Arial" w:hint="eastAsia"/>
                <w:color w:val="000000"/>
              </w:rPr>
              <w:t>。</w:t>
            </w:r>
          </w:p>
          <w:p w:rsidR="00F57210" w:rsidRDefault="00F57210" w:rsidP="00E83DBC">
            <w:pPr>
              <w:rPr>
                <w:rFonts w:cs="Arial"/>
                <w:color w:val="000000"/>
              </w:rPr>
            </w:pPr>
          </w:p>
          <w:p w:rsidR="00F57210" w:rsidRDefault="00F57210" w:rsidP="00E83DBC">
            <w:pPr>
              <w:rPr>
                <w:rFonts w:cs="Arial"/>
                <w:color w:val="000000"/>
              </w:rPr>
            </w:pPr>
            <w:bookmarkStart w:id="4" w:name="OLE_LINK88"/>
            <w:bookmarkStart w:id="5" w:name="OLE_LINK89"/>
            <w:r>
              <w:rPr>
                <w:rFonts w:cs="Arial" w:hint="eastAsia"/>
                <w:color w:val="000000"/>
              </w:rPr>
              <w:t>第</w:t>
            </w:r>
            <w:r>
              <w:rPr>
                <w:rFonts w:cs="Arial" w:hint="eastAsia"/>
                <w:color w:val="000000"/>
              </w:rPr>
              <w:t>1</w:t>
            </w:r>
            <w:r>
              <w:rPr>
                <w:rFonts w:cs="Arial" w:hint="eastAsia"/>
                <w:color w:val="000000"/>
              </w:rPr>
              <w:t>学年</w:t>
            </w:r>
            <w:r>
              <w:rPr>
                <w:rFonts w:cs="Arial"/>
                <w:color w:val="000000"/>
              </w:rPr>
              <w:t>，第</w:t>
            </w:r>
            <w:r>
              <w:rPr>
                <w:rFonts w:cs="Arial" w:hint="eastAsia"/>
                <w:color w:val="000000"/>
              </w:rPr>
              <w:t>1</w:t>
            </w:r>
            <w:r>
              <w:rPr>
                <w:rFonts w:cs="Arial"/>
                <w:color w:val="000000"/>
              </w:rPr>
              <w:t>学期</w:t>
            </w:r>
            <w:r>
              <w:rPr>
                <w:rFonts w:cs="Arial" w:hint="eastAsia"/>
                <w:color w:val="000000"/>
              </w:rPr>
              <w:t>（上海交大）</w:t>
            </w:r>
          </w:p>
          <w:bookmarkEnd w:id="4"/>
          <w:bookmarkEnd w:id="5"/>
          <w:p w:rsidR="00F57210" w:rsidRDefault="00F57210" w:rsidP="00F57210">
            <w:pPr>
              <w:widowControl/>
              <w:numPr>
                <w:ilvl w:val="0"/>
                <w:numId w:val="1"/>
              </w:numPr>
              <w:ind w:left="488"/>
              <w:contextualSpacing/>
              <w:rPr>
                <w:rFonts w:cs="Arial"/>
                <w:color w:val="000000"/>
                <w:lang w:eastAsia="en-AU"/>
              </w:rPr>
            </w:pPr>
            <w:r>
              <w:rPr>
                <w:rFonts w:cs="Arial" w:hint="eastAsia"/>
                <w:color w:val="000000"/>
              </w:rPr>
              <w:t>学术</w:t>
            </w:r>
            <w:r>
              <w:rPr>
                <w:rFonts w:cs="Arial"/>
                <w:color w:val="000000"/>
              </w:rPr>
              <w:t>英语</w:t>
            </w:r>
          </w:p>
          <w:p w:rsidR="00F57210" w:rsidRDefault="00F57210" w:rsidP="00F57210">
            <w:pPr>
              <w:widowControl/>
              <w:numPr>
                <w:ilvl w:val="0"/>
                <w:numId w:val="1"/>
              </w:numPr>
              <w:ind w:left="488"/>
              <w:contextualSpacing/>
              <w:rPr>
                <w:rFonts w:cs="Arial"/>
                <w:color w:val="000000"/>
                <w:lang w:eastAsia="en-AU"/>
              </w:rPr>
            </w:pPr>
            <w:r>
              <w:rPr>
                <w:rFonts w:cs="Arial" w:hint="eastAsia"/>
                <w:color w:val="000000"/>
              </w:rPr>
              <w:t>葡萄</w:t>
            </w:r>
            <w:r>
              <w:rPr>
                <w:rFonts w:cs="Arial"/>
                <w:color w:val="000000"/>
              </w:rPr>
              <w:t>与葡萄酒概论</w:t>
            </w:r>
          </w:p>
          <w:p w:rsidR="00F57210" w:rsidRDefault="00F57210" w:rsidP="00F57210">
            <w:pPr>
              <w:widowControl/>
              <w:numPr>
                <w:ilvl w:val="0"/>
                <w:numId w:val="1"/>
              </w:numPr>
              <w:ind w:left="488"/>
              <w:contextualSpacing/>
              <w:rPr>
                <w:rFonts w:cs="Arial"/>
                <w:color w:val="000000"/>
                <w:lang w:eastAsia="en-AU"/>
              </w:rPr>
            </w:pPr>
            <w:r>
              <w:rPr>
                <w:rFonts w:cs="Arial" w:hint="eastAsia"/>
                <w:color w:val="000000"/>
              </w:rPr>
              <w:t>自然</w:t>
            </w:r>
            <w:r>
              <w:rPr>
                <w:rFonts w:cs="Arial"/>
                <w:color w:val="000000"/>
              </w:rPr>
              <w:t>辩证法概论</w:t>
            </w:r>
          </w:p>
          <w:p w:rsidR="00F57210" w:rsidRDefault="00F57210" w:rsidP="00F57210">
            <w:pPr>
              <w:widowControl/>
              <w:numPr>
                <w:ilvl w:val="0"/>
                <w:numId w:val="1"/>
              </w:numPr>
              <w:ind w:left="488"/>
              <w:contextualSpacing/>
              <w:rPr>
                <w:rFonts w:cs="Arial"/>
                <w:color w:val="000000"/>
              </w:rPr>
            </w:pPr>
            <w:r w:rsidRPr="00871D82">
              <w:rPr>
                <w:rFonts w:cs="Arial" w:hint="eastAsia"/>
                <w:color w:val="000000"/>
              </w:rPr>
              <w:t>中国特色社会主义理论和实践研究</w:t>
            </w:r>
          </w:p>
          <w:p w:rsidR="00F57210" w:rsidRDefault="00F57210" w:rsidP="00E83DBC">
            <w:pPr>
              <w:ind w:left="780"/>
              <w:contextualSpacing/>
              <w:rPr>
                <w:rFonts w:cs="Arial"/>
                <w:color w:val="000000"/>
              </w:rPr>
            </w:pPr>
          </w:p>
          <w:p w:rsidR="00F57210" w:rsidRDefault="00F57210" w:rsidP="00E83DBC">
            <w:pPr>
              <w:rPr>
                <w:rFonts w:cs="Arial"/>
                <w:color w:val="000000"/>
              </w:rPr>
            </w:pPr>
            <w:r>
              <w:rPr>
                <w:rFonts w:cs="Arial" w:hint="eastAsia"/>
                <w:color w:val="000000"/>
              </w:rPr>
              <w:t>第</w:t>
            </w:r>
            <w:r>
              <w:rPr>
                <w:rFonts w:cs="Arial" w:hint="eastAsia"/>
                <w:color w:val="000000"/>
              </w:rPr>
              <w:t>1</w:t>
            </w:r>
            <w:r>
              <w:rPr>
                <w:rFonts w:cs="Arial" w:hint="eastAsia"/>
                <w:color w:val="000000"/>
              </w:rPr>
              <w:t>学年</w:t>
            </w:r>
            <w:r>
              <w:rPr>
                <w:rFonts w:cs="Arial"/>
                <w:color w:val="000000"/>
              </w:rPr>
              <w:t>，第</w:t>
            </w:r>
            <w:r>
              <w:rPr>
                <w:rFonts w:cs="Arial" w:hint="eastAsia"/>
                <w:color w:val="000000"/>
              </w:rPr>
              <w:t>2</w:t>
            </w:r>
            <w:r>
              <w:rPr>
                <w:rFonts w:cs="Arial"/>
                <w:color w:val="000000"/>
              </w:rPr>
              <w:t>学期</w:t>
            </w:r>
            <w:r>
              <w:rPr>
                <w:rFonts w:cs="Arial" w:hint="eastAsia"/>
                <w:color w:val="000000"/>
              </w:rPr>
              <w:t>（上海交大）</w:t>
            </w:r>
          </w:p>
          <w:p w:rsidR="00F57210" w:rsidRDefault="00F57210" w:rsidP="00F57210">
            <w:pPr>
              <w:widowControl/>
              <w:numPr>
                <w:ilvl w:val="0"/>
                <w:numId w:val="2"/>
              </w:numPr>
              <w:ind w:left="488"/>
              <w:contextualSpacing/>
              <w:rPr>
                <w:rFonts w:cs="Arial"/>
                <w:color w:val="000000"/>
              </w:rPr>
            </w:pPr>
            <w:bookmarkStart w:id="6" w:name="OLE_LINK109"/>
            <w:bookmarkStart w:id="7" w:name="OLE_LINK110"/>
            <w:r>
              <w:rPr>
                <w:rFonts w:cs="Arial" w:hint="eastAsia"/>
                <w:color w:val="000000"/>
              </w:rPr>
              <w:t>食品</w:t>
            </w:r>
            <w:r>
              <w:rPr>
                <w:rFonts w:cs="Arial"/>
                <w:color w:val="000000"/>
              </w:rPr>
              <w:t>质量安全监测技术</w:t>
            </w:r>
          </w:p>
          <w:p w:rsidR="00F57210" w:rsidRDefault="00F57210" w:rsidP="00E83DBC">
            <w:pPr>
              <w:widowControl/>
              <w:numPr>
                <w:ilvl w:val="0"/>
                <w:numId w:val="2"/>
              </w:numPr>
              <w:ind w:left="488"/>
              <w:contextualSpacing/>
              <w:rPr>
                <w:rFonts w:cs="Arial"/>
                <w:color w:val="000000"/>
              </w:rPr>
            </w:pPr>
            <w:bookmarkStart w:id="8" w:name="OLE_LINK150"/>
            <w:bookmarkStart w:id="9" w:name="OLE_LINK151"/>
            <w:r w:rsidRPr="007A62E6">
              <w:rPr>
                <w:rFonts w:cs="Arial" w:hint="eastAsia"/>
                <w:color w:val="000000"/>
              </w:rPr>
              <w:t>设施园艺理论与技术</w:t>
            </w:r>
            <w:bookmarkEnd w:id="6"/>
            <w:bookmarkEnd w:id="7"/>
            <w:bookmarkEnd w:id="8"/>
            <w:bookmarkEnd w:id="9"/>
          </w:p>
          <w:p w:rsidR="00F57210" w:rsidRDefault="00F57210" w:rsidP="00F57210">
            <w:pPr>
              <w:widowControl/>
              <w:ind w:left="128"/>
              <w:contextualSpacing/>
              <w:rPr>
                <w:rFonts w:cs="Arial" w:hint="eastAsia"/>
                <w:color w:val="000000"/>
              </w:rPr>
            </w:pPr>
          </w:p>
          <w:p w:rsidR="00F57210" w:rsidRPr="00F57210" w:rsidRDefault="00F57210" w:rsidP="00F57210">
            <w:pPr>
              <w:widowControl/>
              <w:contextualSpacing/>
              <w:rPr>
                <w:rFonts w:cs="Arial"/>
                <w:color w:val="000000"/>
              </w:rPr>
            </w:pPr>
            <w:r w:rsidRPr="00F57210">
              <w:rPr>
                <w:rFonts w:cs="Arial"/>
                <w:color w:val="000000"/>
              </w:rPr>
              <w:t>2</w:t>
            </w:r>
            <w:r w:rsidRPr="00F57210">
              <w:rPr>
                <w:rFonts w:cs="Arial"/>
                <w:color w:val="000000"/>
              </w:rPr>
              <w:t>门上海交大硕士选修英文授课课程（建议课程列表如下）</w:t>
            </w:r>
            <w:r w:rsidRPr="00F57210">
              <w:rPr>
                <w:rFonts w:cs="Arial" w:hint="eastAsia"/>
                <w:color w:val="000000"/>
              </w:rPr>
              <w:t>：</w:t>
            </w:r>
          </w:p>
          <w:p w:rsidR="00F57210" w:rsidRDefault="00F57210" w:rsidP="00F57210">
            <w:pPr>
              <w:widowControl/>
              <w:numPr>
                <w:ilvl w:val="0"/>
                <w:numId w:val="1"/>
              </w:numPr>
              <w:ind w:left="488"/>
              <w:contextualSpacing/>
              <w:rPr>
                <w:rFonts w:cs="Arial"/>
                <w:color w:val="000000"/>
              </w:rPr>
            </w:pPr>
            <w:bookmarkStart w:id="10" w:name="OLE_LINK107"/>
            <w:bookmarkStart w:id="11" w:name="OLE_LINK108"/>
            <w:r>
              <w:rPr>
                <w:rFonts w:cs="Arial" w:hint="eastAsia"/>
                <w:color w:val="000000"/>
              </w:rPr>
              <w:t>园艺学</w:t>
            </w:r>
            <w:r>
              <w:rPr>
                <w:rFonts w:cs="Arial"/>
                <w:color w:val="000000"/>
              </w:rPr>
              <w:t>导论</w:t>
            </w:r>
          </w:p>
          <w:p w:rsidR="00F57210" w:rsidRDefault="00F57210" w:rsidP="00F57210">
            <w:pPr>
              <w:widowControl/>
              <w:numPr>
                <w:ilvl w:val="0"/>
                <w:numId w:val="1"/>
              </w:numPr>
              <w:ind w:left="488"/>
              <w:contextualSpacing/>
              <w:rPr>
                <w:rFonts w:cs="Arial"/>
                <w:color w:val="000000"/>
              </w:rPr>
            </w:pPr>
            <w:r>
              <w:rPr>
                <w:rFonts w:cs="Arial" w:hint="eastAsia"/>
                <w:color w:val="000000"/>
              </w:rPr>
              <w:t>植物</w:t>
            </w:r>
            <w:r>
              <w:rPr>
                <w:rFonts w:cs="Arial"/>
                <w:color w:val="000000"/>
              </w:rPr>
              <w:t>生物技术</w:t>
            </w:r>
          </w:p>
          <w:p w:rsidR="00F57210" w:rsidRDefault="00F57210" w:rsidP="00F57210">
            <w:pPr>
              <w:widowControl/>
              <w:numPr>
                <w:ilvl w:val="0"/>
                <w:numId w:val="1"/>
              </w:numPr>
              <w:ind w:left="488"/>
              <w:contextualSpacing/>
              <w:rPr>
                <w:rFonts w:cs="Arial"/>
                <w:color w:val="000000"/>
              </w:rPr>
            </w:pPr>
            <w:r>
              <w:rPr>
                <w:rFonts w:cs="Arial" w:hint="eastAsia"/>
                <w:color w:val="000000"/>
              </w:rPr>
              <w:t>代谢</w:t>
            </w:r>
            <w:r>
              <w:rPr>
                <w:rFonts w:cs="Arial"/>
                <w:color w:val="000000"/>
              </w:rPr>
              <w:t>工程与合成生物学</w:t>
            </w:r>
          </w:p>
          <w:p w:rsidR="00F57210" w:rsidRDefault="00F57210" w:rsidP="00F57210">
            <w:pPr>
              <w:widowControl/>
              <w:numPr>
                <w:ilvl w:val="0"/>
                <w:numId w:val="1"/>
              </w:numPr>
              <w:ind w:left="488"/>
              <w:contextualSpacing/>
              <w:rPr>
                <w:rFonts w:cs="Arial"/>
                <w:color w:val="000000"/>
              </w:rPr>
            </w:pPr>
            <w:r>
              <w:rPr>
                <w:rFonts w:cs="Arial" w:hint="eastAsia"/>
                <w:color w:val="000000"/>
              </w:rPr>
              <w:t>细胞发育</w:t>
            </w:r>
            <w:r>
              <w:rPr>
                <w:rFonts w:cs="Arial"/>
                <w:color w:val="000000"/>
              </w:rPr>
              <w:t>生物学</w:t>
            </w:r>
          </w:p>
          <w:p w:rsidR="00F57210" w:rsidRDefault="00F57210" w:rsidP="00F57210">
            <w:pPr>
              <w:widowControl/>
              <w:numPr>
                <w:ilvl w:val="0"/>
                <w:numId w:val="1"/>
              </w:numPr>
              <w:ind w:left="488"/>
              <w:contextualSpacing/>
              <w:rPr>
                <w:rFonts w:cs="Arial"/>
                <w:color w:val="000000"/>
              </w:rPr>
            </w:pPr>
            <w:r>
              <w:rPr>
                <w:rFonts w:cs="Arial" w:hint="eastAsia"/>
                <w:color w:val="000000"/>
              </w:rPr>
              <w:t>国际经济学</w:t>
            </w:r>
          </w:p>
          <w:p w:rsidR="00F57210" w:rsidRPr="00B129CA" w:rsidRDefault="00F57210" w:rsidP="00F57210">
            <w:pPr>
              <w:widowControl/>
              <w:numPr>
                <w:ilvl w:val="0"/>
                <w:numId w:val="1"/>
              </w:numPr>
              <w:ind w:left="488"/>
              <w:contextualSpacing/>
              <w:rPr>
                <w:rFonts w:cs="Arial"/>
                <w:color w:val="000000"/>
              </w:rPr>
            </w:pPr>
            <w:r>
              <w:rPr>
                <w:rFonts w:cs="Arial"/>
                <w:color w:val="000000"/>
              </w:rPr>
              <w:t>在中国经营（运营管理）</w:t>
            </w:r>
            <w:bookmarkEnd w:id="10"/>
            <w:bookmarkEnd w:id="11"/>
          </w:p>
        </w:tc>
        <w:tc>
          <w:tcPr>
            <w:tcW w:w="2551" w:type="dxa"/>
            <w:tcBorders>
              <w:top w:val="single" w:sz="4" w:space="0" w:color="auto"/>
              <w:left w:val="single" w:sz="4" w:space="0" w:color="auto"/>
              <w:bottom w:val="single" w:sz="4" w:space="0" w:color="auto"/>
              <w:right w:val="single" w:sz="4" w:space="0" w:color="auto"/>
            </w:tcBorders>
          </w:tcPr>
          <w:p w:rsidR="00F57210" w:rsidRDefault="00F57210" w:rsidP="00E83DBC">
            <w:pPr>
              <w:ind w:left="57"/>
              <w:rPr>
                <w:rFonts w:cs="Arial"/>
                <w:color w:val="000000"/>
              </w:rPr>
            </w:pPr>
          </w:p>
          <w:p w:rsidR="00F57210" w:rsidRDefault="00F57210" w:rsidP="00E83DBC">
            <w:pPr>
              <w:ind w:left="57"/>
              <w:rPr>
                <w:rFonts w:cs="Arial"/>
                <w:color w:val="000000"/>
              </w:rPr>
            </w:pPr>
            <w:r>
              <w:rPr>
                <w:rFonts w:cs="Arial" w:hint="eastAsia"/>
                <w:color w:val="000000"/>
              </w:rPr>
              <w:t>最多</w:t>
            </w:r>
            <w:r>
              <w:rPr>
                <w:rFonts w:cs="Arial" w:hint="eastAsia"/>
                <w:color w:val="000000"/>
              </w:rPr>
              <w:t>12</w:t>
            </w:r>
            <w:r>
              <w:rPr>
                <w:rFonts w:cs="Arial" w:hint="eastAsia"/>
                <w:color w:val="000000"/>
              </w:rPr>
              <w:t>学分</w:t>
            </w:r>
            <w:r>
              <w:rPr>
                <w:rFonts w:cs="Arial"/>
                <w:color w:val="000000"/>
              </w:rPr>
              <w:t xml:space="preserve">:  </w:t>
            </w:r>
          </w:p>
          <w:p w:rsidR="00F57210" w:rsidRDefault="00F57210" w:rsidP="00E83DBC">
            <w:pPr>
              <w:ind w:left="57"/>
              <w:rPr>
                <w:rFonts w:cs="Arial"/>
                <w:color w:val="000000"/>
                <w:highlight w:val="yellow"/>
              </w:rPr>
            </w:pPr>
          </w:p>
          <w:p w:rsidR="00F57210" w:rsidRDefault="00F57210" w:rsidP="00F57210">
            <w:pPr>
              <w:widowControl/>
              <w:numPr>
                <w:ilvl w:val="0"/>
                <w:numId w:val="3"/>
              </w:numPr>
              <w:ind w:left="358" w:hanging="284"/>
              <w:contextualSpacing/>
              <w:jc w:val="left"/>
              <w:rPr>
                <w:rFonts w:cs="Arial"/>
                <w:color w:val="000000"/>
              </w:rPr>
            </w:pPr>
            <w:r>
              <w:rPr>
                <w:rFonts w:cs="Arial" w:hint="eastAsia"/>
                <w:color w:val="000000"/>
              </w:rPr>
              <w:t>葡萄酒</w:t>
            </w:r>
            <w:r>
              <w:rPr>
                <w:rFonts w:cs="Arial"/>
                <w:color w:val="000000"/>
              </w:rPr>
              <w:t xml:space="preserve"> 7004WT </w:t>
            </w:r>
            <w:r>
              <w:rPr>
                <w:rFonts w:cs="Arial"/>
                <w:color w:val="000000"/>
              </w:rPr>
              <w:br/>
            </w:r>
            <w:r>
              <w:rPr>
                <w:rFonts w:cs="Arial" w:hint="eastAsia"/>
                <w:color w:val="000000"/>
              </w:rPr>
              <w:t>葡萄酒</w:t>
            </w:r>
            <w:bookmarkStart w:id="12" w:name="OLE_LINK126"/>
            <w:bookmarkStart w:id="13" w:name="OLE_LINK127"/>
            <w:r>
              <w:rPr>
                <w:rFonts w:cs="Arial"/>
                <w:color w:val="000000"/>
              </w:rPr>
              <w:t>包装</w:t>
            </w:r>
            <w:r>
              <w:rPr>
                <w:rFonts w:cs="Arial" w:hint="eastAsia"/>
                <w:color w:val="000000"/>
              </w:rPr>
              <w:t>与</w:t>
            </w:r>
            <w:r>
              <w:rPr>
                <w:rFonts w:cs="Arial"/>
                <w:color w:val="000000"/>
              </w:rPr>
              <w:t>质量管理</w:t>
            </w:r>
            <w:bookmarkEnd w:id="12"/>
            <w:bookmarkEnd w:id="13"/>
            <w:r>
              <w:rPr>
                <w:rFonts w:cs="Arial"/>
                <w:color w:val="000000"/>
              </w:rPr>
              <w:t>(3</w:t>
            </w:r>
            <w:r>
              <w:rPr>
                <w:rFonts w:cs="Arial" w:hint="eastAsia"/>
                <w:color w:val="000000"/>
              </w:rPr>
              <w:t>分</w:t>
            </w:r>
            <w:r>
              <w:rPr>
                <w:rFonts w:cs="Arial"/>
                <w:color w:val="000000"/>
              </w:rPr>
              <w:t>)</w:t>
            </w:r>
            <w:r>
              <w:rPr>
                <w:rFonts w:cs="Arial"/>
                <w:color w:val="000000"/>
              </w:rPr>
              <w:br/>
            </w:r>
          </w:p>
          <w:p w:rsidR="00F57210" w:rsidRDefault="00F57210" w:rsidP="00F57210">
            <w:pPr>
              <w:widowControl/>
              <w:numPr>
                <w:ilvl w:val="0"/>
                <w:numId w:val="3"/>
              </w:numPr>
              <w:ind w:left="358" w:hanging="284"/>
              <w:contextualSpacing/>
              <w:jc w:val="left"/>
              <w:rPr>
                <w:rFonts w:cs="Arial"/>
                <w:color w:val="000000"/>
              </w:rPr>
            </w:pPr>
            <w:r>
              <w:rPr>
                <w:rFonts w:cs="Arial" w:hint="eastAsia"/>
                <w:color w:val="000000"/>
              </w:rPr>
              <w:t>葡萄酒</w:t>
            </w:r>
            <w:r>
              <w:rPr>
                <w:rFonts w:cs="Arial"/>
                <w:color w:val="000000"/>
              </w:rPr>
              <w:t xml:space="preserve"> </w:t>
            </w:r>
            <w:r>
              <w:rPr>
                <w:rFonts w:cs="Arial"/>
                <w:color w:val="000000"/>
              </w:rPr>
              <w:br/>
            </w:r>
            <w:bookmarkStart w:id="14" w:name="OLE_LINK128"/>
            <w:bookmarkStart w:id="15" w:name="OLE_LINK129"/>
            <w:r>
              <w:rPr>
                <w:rFonts w:cs="Arial" w:hint="eastAsia"/>
                <w:color w:val="000000"/>
              </w:rPr>
              <w:t>葡萄酒</w:t>
            </w:r>
            <w:r>
              <w:rPr>
                <w:rFonts w:cs="Arial"/>
                <w:color w:val="000000"/>
              </w:rPr>
              <w:t>科学前沿</w:t>
            </w:r>
            <w:bookmarkEnd w:id="14"/>
            <w:bookmarkEnd w:id="15"/>
            <w:r>
              <w:rPr>
                <w:rFonts w:cs="Arial"/>
                <w:color w:val="000000"/>
              </w:rPr>
              <w:t>(3</w:t>
            </w:r>
            <w:r>
              <w:rPr>
                <w:rFonts w:cs="Arial" w:hint="eastAsia"/>
                <w:color w:val="000000"/>
              </w:rPr>
              <w:t>分</w:t>
            </w:r>
            <w:r>
              <w:rPr>
                <w:rFonts w:cs="Arial"/>
                <w:color w:val="000000"/>
              </w:rPr>
              <w:t>)</w:t>
            </w:r>
          </w:p>
          <w:p w:rsidR="00F57210" w:rsidRDefault="00F57210" w:rsidP="00E83DBC">
            <w:pPr>
              <w:ind w:left="358" w:hanging="284"/>
              <w:jc w:val="left"/>
              <w:rPr>
                <w:rFonts w:cs="Arial"/>
                <w:color w:val="000000"/>
              </w:rPr>
            </w:pPr>
          </w:p>
          <w:p w:rsidR="00F57210" w:rsidRDefault="00F57210" w:rsidP="00F57210">
            <w:pPr>
              <w:widowControl/>
              <w:numPr>
                <w:ilvl w:val="0"/>
                <w:numId w:val="3"/>
              </w:numPr>
              <w:ind w:left="358" w:hanging="284"/>
              <w:contextualSpacing/>
              <w:jc w:val="left"/>
              <w:rPr>
                <w:rFonts w:cs="Arial"/>
                <w:color w:val="000000"/>
              </w:rPr>
            </w:pPr>
            <w:r>
              <w:rPr>
                <w:rFonts w:cs="Arial" w:hint="eastAsia"/>
                <w:color w:val="000000"/>
              </w:rPr>
              <w:t>葡萄酒</w:t>
            </w:r>
            <w:r>
              <w:rPr>
                <w:rFonts w:cs="Arial"/>
                <w:color w:val="000000"/>
              </w:rPr>
              <w:t xml:space="preserve"> 7520WT </w:t>
            </w:r>
            <w:r>
              <w:rPr>
                <w:rFonts w:cs="Arial"/>
                <w:color w:val="000000"/>
              </w:rPr>
              <w:br/>
            </w:r>
            <w:bookmarkStart w:id="16" w:name="OLE_LINK130"/>
            <w:bookmarkStart w:id="17" w:name="OLE_LINK131"/>
            <w:r>
              <w:rPr>
                <w:rFonts w:cs="Arial" w:hint="eastAsia"/>
                <w:color w:val="000000"/>
              </w:rPr>
              <w:t>葡萄栽培</w:t>
            </w:r>
            <w:r>
              <w:rPr>
                <w:rFonts w:cs="Arial"/>
                <w:color w:val="000000"/>
              </w:rPr>
              <w:t>方法与</w:t>
            </w:r>
            <w:r>
              <w:rPr>
                <w:rFonts w:cs="Arial" w:hint="eastAsia"/>
                <w:color w:val="000000"/>
              </w:rPr>
              <w:t>步骤</w:t>
            </w:r>
            <w:bookmarkEnd w:id="16"/>
            <w:bookmarkEnd w:id="17"/>
            <w:r>
              <w:rPr>
                <w:rFonts w:cs="Arial"/>
                <w:color w:val="000000"/>
              </w:rPr>
              <w:t>(3</w:t>
            </w:r>
            <w:r>
              <w:rPr>
                <w:rFonts w:cs="Arial" w:hint="eastAsia"/>
                <w:color w:val="000000"/>
              </w:rPr>
              <w:t>分</w:t>
            </w:r>
            <w:r>
              <w:rPr>
                <w:rFonts w:cs="Arial"/>
                <w:color w:val="000000"/>
              </w:rPr>
              <w:t>)</w:t>
            </w:r>
          </w:p>
          <w:p w:rsidR="00F57210" w:rsidRDefault="00F57210" w:rsidP="00E83DBC">
            <w:pPr>
              <w:ind w:left="358" w:hanging="284"/>
              <w:jc w:val="left"/>
              <w:rPr>
                <w:rFonts w:cs="Arial"/>
                <w:color w:val="000000"/>
              </w:rPr>
            </w:pPr>
          </w:p>
          <w:p w:rsidR="00F57210" w:rsidRDefault="00F57210" w:rsidP="00F57210">
            <w:pPr>
              <w:widowControl/>
              <w:numPr>
                <w:ilvl w:val="0"/>
                <w:numId w:val="3"/>
              </w:numPr>
              <w:ind w:left="358" w:hanging="284"/>
              <w:contextualSpacing/>
              <w:jc w:val="left"/>
              <w:rPr>
                <w:rFonts w:cs="Arial"/>
                <w:color w:val="000000"/>
              </w:rPr>
            </w:pPr>
            <w:bookmarkStart w:id="18" w:name="OLE_LINK132"/>
            <w:bookmarkStart w:id="19" w:name="OLE_LINK133"/>
            <w:r>
              <w:rPr>
                <w:rFonts w:cs="Arial" w:hint="eastAsia"/>
                <w:color w:val="000000"/>
              </w:rPr>
              <w:t>自选课</w:t>
            </w:r>
            <w:bookmarkEnd w:id="18"/>
            <w:bookmarkEnd w:id="19"/>
            <w:r>
              <w:rPr>
                <w:rFonts w:cs="Arial"/>
                <w:color w:val="000000"/>
              </w:rPr>
              <w:t xml:space="preserve"> (3</w:t>
            </w:r>
            <w:r>
              <w:rPr>
                <w:rFonts w:cs="Arial" w:hint="eastAsia"/>
                <w:color w:val="000000"/>
              </w:rPr>
              <w:t>分</w:t>
            </w:r>
            <w:r>
              <w:rPr>
                <w:rFonts w:cs="Arial"/>
                <w:color w:val="000000"/>
              </w:rPr>
              <w:t>)</w:t>
            </w:r>
            <w:r>
              <w:rPr>
                <w:rFonts w:cs="Arial"/>
                <w:color w:val="000000"/>
              </w:rPr>
              <w:br/>
            </w:r>
          </w:p>
        </w:tc>
      </w:tr>
    </w:tbl>
    <w:p w:rsidR="00F57210" w:rsidRDefault="00F57210" w:rsidP="00F57210">
      <w:pPr>
        <w:jc w:val="left"/>
        <w:rPr>
          <w:rFonts w:ascii="Arial" w:hAnsi="Arial" w:cs="Arial"/>
          <w:sz w:val="20"/>
          <w:szCs w:val="20"/>
          <w:lang w:val="en-AU" w:eastAsia="en-US"/>
        </w:rPr>
      </w:pPr>
    </w:p>
    <w:p w:rsidR="00F57210" w:rsidRDefault="00F57210" w:rsidP="00F57210">
      <w:pPr>
        <w:spacing w:line="260" w:lineRule="exact"/>
        <w:jc w:val="left"/>
        <w:rPr>
          <w:rFonts w:cs="Arial"/>
        </w:rPr>
      </w:pPr>
      <w:r>
        <w:rPr>
          <w:rFonts w:cs="Arial" w:hint="eastAsia"/>
        </w:rPr>
        <w:t>上海交大的</w:t>
      </w:r>
      <w:r>
        <w:rPr>
          <w:rFonts w:cs="Arial"/>
        </w:rPr>
        <w:t>学生</w:t>
      </w:r>
      <w:r>
        <w:rPr>
          <w:rFonts w:cs="Arial" w:hint="eastAsia"/>
        </w:rPr>
        <w:t>在</w:t>
      </w:r>
      <w:r>
        <w:rPr>
          <w:rFonts w:cs="Arial"/>
        </w:rPr>
        <w:t>修满</w:t>
      </w:r>
      <w:r>
        <w:rPr>
          <w:rFonts w:cs="Arial" w:hint="eastAsia"/>
        </w:rPr>
        <w:t>12</w:t>
      </w:r>
      <w:r>
        <w:rPr>
          <w:rFonts w:cs="Arial" w:hint="eastAsia"/>
        </w:rPr>
        <w:t>分</w:t>
      </w:r>
      <w:r>
        <w:rPr>
          <w:rFonts w:cs="Arial"/>
        </w:rPr>
        <w:t>后，需要在阿德莱德修满下列课程</w:t>
      </w:r>
      <w:r>
        <w:rPr>
          <w:rFonts w:cs="Arial" w:hint="eastAsia"/>
        </w:rPr>
        <w:t>（共计</w:t>
      </w:r>
      <w:r>
        <w:rPr>
          <w:rFonts w:cs="Arial" w:hint="eastAsia"/>
        </w:rPr>
        <w:t>24</w:t>
      </w:r>
      <w:r>
        <w:rPr>
          <w:rFonts w:cs="Arial" w:hint="eastAsia"/>
        </w:rPr>
        <w:t>分）：</w:t>
      </w:r>
    </w:p>
    <w:p w:rsidR="00F57210" w:rsidRDefault="00F57210" w:rsidP="00F57210">
      <w:pPr>
        <w:spacing w:line="260" w:lineRule="exact"/>
        <w:jc w:val="left"/>
        <w:rPr>
          <w:rFonts w:cs="Arial"/>
          <w:color w:val="000000"/>
        </w:rPr>
      </w:pPr>
      <w:r>
        <w:rPr>
          <w:rFonts w:cs="Arial" w:hint="eastAsia"/>
          <w:color w:val="000000"/>
        </w:rPr>
        <w:t>第</w:t>
      </w:r>
      <w:r>
        <w:rPr>
          <w:rFonts w:cs="Arial" w:hint="eastAsia"/>
          <w:color w:val="000000"/>
        </w:rPr>
        <w:t>2</w:t>
      </w:r>
      <w:r>
        <w:rPr>
          <w:rFonts w:cs="Arial" w:hint="eastAsia"/>
          <w:color w:val="000000"/>
        </w:rPr>
        <w:t>学年</w:t>
      </w:r>
      <w:r>
        <w:rPr>
          <w:rFonts w:cs="Arial"/>
          <w:color w:val="000000"/>
        </w:rPr>
        <w:t>，第</w:t>
      </w:r>
      <w:r>
        <w:rPr>
          <w:rFonts w:cs="Arial" w:hint="eastAsia"/>
          <w:color w:val="000000"/>
        </w:rPr>
        <w:t>1</w:t>
      </w:r>
      <w:r>
        <w:rPr>
          <w:rFonts w:cs="Arial" w:hint="eastAsia"/>
          <w:color w:val="000000"/>
        </w:rPr>
        <w:t>学期（阿德莱德）</w:t>
      </w:r>
    </w:p>
    <w:p w:rsidR="00F57210" w:rsidRDefault="00F57210" w:rsidP="00F57210">
      <w:pPr>
        <w:widowControl/>
        <w:numPr>
          <w:ilvl w:val="0"/>
          <w:numId w:val="1"/>
        </w:numPr>
        <w:spacing w:line="260" w:lineRule="exact"/>
        <w:ind w:left="748"/>
        <w:contextualSpacing/>
        <w:jc w:val="left"/>
        <w:rPr>
          <w:rFonts w:cs="Arial"/>
        </w:rPr>
      </w:pPr>
      <w:r>
        <w:rPr>
          <w:rFonts w:cs="Arial"/>
        </w:rPr>
        <w:t>葡萄酒</w:t>
      </w:r>
      <w:r>
        <w:rPr>
          <w:rFonts w:cs="Arial"/>
        </w:rPr>
        <w:t xml:space="preserve"> 7028WT</w:t>
      </w:r>
      <w:r>
        <w:rPr>
          <w:rFonts w:cs="Arial" w:hint="eastAsia"/>
        </w:rPr>
        <w:t>葡萄酒酿造</w:t>
      </w:r>
      <w:r>
        <w:rPr>
          <w:rFonts w:cs="Arial"/>
        </w:rPr>
        <w:t>导论</w:t>
      </w:r>
      <w:r>
        <w:rPr>
          <w:rFonts w:cs="Arial"/>
        </w:rPr>
        <w:t xml:space="preserve">  (3</w:t>
      </w:r>
      <w:r>
        <w:rPr>
          <w:rFonts w:cs="Arial"/>
        </w:rPr>
        <w:t>分）</w:t>
      </w:r>
    </w:p>
    <w:p w:rsidR="00F57210" w:rsidRDefault="00F57210" w:rsidP="00F57210">
      <w:pPr>
        <w:widowControl/>
        <w:numPr>
          <w:ilvl w:val="0"/>
          <w:numId w:val="1"/>
        </w:numPr>
        <w:spacing w:line="260" w:lineRule="exact"/>
        <w:ind w:left="748"/>
        <w:contextualSpacing/>
        <w:jc w:val="left"/>
        <w:rPr>
          <w:rFonts w:cs="Arial"/>
          <w:lang w:eastAsia="en-AU"/>
        </w:rPr>
      </w:pPr>
      <w:bookmarkStart w:id="20" w:name="OLE_LINK113"/>
      <w:bookmarkStart w:id="21" w:name="OLE_LINK114"/>
      <w:r>
        <w:rPr>
          <w:rFonts w:cs="Arial" w:hint="eastAsia"/>
        </w:rPr>
        <w:t>葡萄栽培</w:t>
      </w:r>
      <w:bookmarkEnd w:id="20"/>
      <w:bookmarkEnd w:id="21"/>
      <w:r>
        <w:rPr>
          <w:rFonts w:cs="Arial"/>
          <w:lang w:eastAsia="en-AU"/>
        </w:rPr>
        <w:t xml:space="preserve"> 7002WT </w:t>
      </w:r>
      <w:bookmarkStart w:id="22" w:name="OLE_LINK92"/>
      <w:bookmarkStart w:id="23" w:name="OLE_LINK93"/>
      <w:bookmarkStart w:id="24" w:name="OLE_LINK96"/>
      <w:r>
        <w:rPr>
          <w:rFonts w:cs="Arial" w:hint="eastAsia"/>
        </w:rPr>
        <w:t>葡萄栽培学</w:t>
      </w:r>
      <w:bookmarkEnd w:id="22"/>
      <w:bookmarkEnd w:id="23"/>
      <w:bookmarkEnd w:id="24"/>
      <w:r>
        <w:rPr>
          <w:rFonts w:cs="Arial"/>
          <w:lang w:eastAsia="en-AU"/>
        </w:rPr>
        <w:t xml:space="preserve"> A (3</w:t>
      </w:r>
      <w:r>
        <w:rPr>
          <w:rFonts w:cs="Arial"/>
          <w:lang w:eastAsia="en-AU"/>
        </w:rPr>
        <w:t>分</w:t>
      </w:r>
      <w:r>
        <w:rPr>
          <w:rFonts w:cs="Arial" w:hint="eastAsia"/>
          <w:lang w:eastAsia="en-AU"/>
        </w:rPr>
        <w:t>)</w:t>
      </w:r>
    </w:p>
    <w:p w:rsidR="00F57210" w:rsidRPr="007A62E6" w:rsidRDefault="00F57210" w:rsidP="00F57210">
      <w:pPr>
        <w:widowControl/>
        <w:numPr>
          <w:ilvl w:val="0"/>
          <w:numId w:val="4"/>
        </w:numPr>
        <w:spacing w:line="260" w:lineRule="exact"/>
        <w:ind w:left="748"/>
        <w:contextualSpacing/>
        <w:jc w:val="left"/>
        <w:rPr>
          <w:rFonts w:cs="Arial"/>
        </w:rPr>
      </w:pPr>
      <w:r w:rsidRPr="007A62E6">
        <w:rPr>
          <w:rFonts w:cs="Arial"/>
        </w:rPr>
        <w:t>葡萄酒</w:t>
      </w:r>
      <w:r w:rsidRPr="007A62E6">
        <w:rPr>
          <w:rFonts w:cs="Arial"/>
        </w:rPr>
        <w:t xml:space="preserve"> 7019WT </w:t>
      </w:r>
      <w:r w:rsidRPr="007A62E6">
        <w:rPr>
          <w:rFonts w:cs="Arial"/>
        </w:rPr>
        <w:t>葡萄酒品鉴学（</w:t>
      </w:r>
      <w:r w:rsidRPr="007A62E6">
        <w:rPr>
          <w:rFonts w:cs="Arial" w:hint="eastAsia"/>
        </w:rPr>
        <w:t>3</w:t>
      </w:r>
      <w:r w:rsidRPr="007A62E6">
        <w:rPr>
          <w:rFonts w:cs="Arial"/>
        </w:rPr>
        <w:t>分</w:t>
      </w:r>
      <w:r>
        <w:rPr>
          <w:rFonts w:cs="Arial"/>
        </w:rPr>
        <w:t>）</w:t>
      </w:r>
    </w:p>
    <w:p w:rsidR="00F57210" w:rsidRPr="00C351BF" w:rsidRDefault="00F57210" w:rsidP="00F57210">
      <w:pPr>
        <w:pStyle w:val="ab"/>
        <w:widowControl/>
        <w:numPr>
          <w:ilvl w:val="0"/>
          <w:numId w:val="4"/>
        </w:numPr>
        <w:spacing w:line="260" w:lineRule="exact"/>
        <w:ind w:left="748" w:firstLineChars="0"/>
        <w:contextualSpacing/>
        <w:jc w:val="left"/>
        <w:rPr>
          <w:rFonts w:cs="Arial"/>
        </w:rPr>
      </w:pPr>
      <w:r>
        <w:rPr>
          <w:rFonts w:cs="Arial"/>
        </w:rPr>
        <w:t>葡萄酒</w:t>
      </w:r>
      <w:r>
        <w:rPr>
          <w:rFonts w:cs="Arial"/>
        </w:rPr>
        <w:t xml:space="preserve"> 7046WT </w:t>
      </w:r>
      <w:bookmarkStart w:id="25" w:name="OLE_LINK99"/>
      <w:bookmarkStart w:id="26" w:name="OLE_LINK100"/>
      <w:r>
        <w:rPr>
          <w:rFonts w:cs="Arial" w:hint="eastAsia"/>
        </w:rPr>
        <w:t>发酵工艺</w:t>
      </w:r>
      <w:bookmarkEnd w:id="25"/>
      <w:bookmarkEnd w:id="26"/>
      <w:r>
        <w:rPr>
          <w:rFonts w:cs="Arial"/>
        </w:rPr>
        <w:t xml:space="preserve"> </w:t>
      </w:r>
      <w:r>
        <w:rPr>
          <w:rFonts w:cs="Arial"/>
        </w:rPr>
        <w:t>（</w:t>
      </w:r>
      <w:r>
        <w:rPr>
          <w:rFonts w:cs="Arial" w:hint="eastAsia"/>
        </w:rPr>
        <w:t>3</w:t>
      </w:r>
      <w:r>
        <w:rPr>
          <w:rFonts w:cs="Arial"/>
        </w:rPr>
        <w:t>分）</w:t>
      </w:r>
    </w:p>
    <w:p w:rsidR="00F57210" w:rsidRDefault="00F57210" w:rsidP="00F57210">
      <w:pPr>
        <w:spacing w:line="260" w:lineRule="exact"/>
        <w:jc w:val="left"/>
        <w:rPr>
          <w:rFonts w:cs="Arial"/>
        </w:rPr>
      </w:pPr>
      <w:r>
        <w:rPr>
          <w:rFonts w:cs="Arial" w:hint="eastAsia"/>
        </w:rPr>
        <w:t>第</w:t>
      </w:r>
      <w:r>
        <w:rPr>
          <w:rFonts w:cs="Arial" w:hint="eastAsia"/>
        </w:rPr>
        <w:t>2</w:t>
      </w:r>
      <w:r>
        <w:rPr>
          <w:rFonts w:cs="Arial" w:hint="eastAsia"/>
        </w:rPr>
        <w:t>学年，第</w:t>
      </w:r>
      <w:r>
        <w:rPr>
          <w:rFonts w:cs="Arial" w:hint="eastAsia"/>
        </w:rPr>
        <w:t>2</w:t>
      </w:r>
      <w:r>
        <w:rPr>
          <w:rFonts w:cs="Arial" w:hint="eastAsia"/>
        </w:rPr>
        <w:t>学期（阿德莱德）</w:t>
      </w:r>
    </w:p>
    <w:p w:rsidR="00F57210" w:rsidRPr="005319D2" w:rsidRDefault="00F57210" w:rsidP="00F57210">
      <w:pPr>
        <w:widowControl/>
        <w:numPr>
          <w:ilvl w:val="0"/>
          <w:numId w:val="4"/>
        </w:numPr>
        <w:spacing w:line="260" w:lineRule="exact"/>
        <w:jc w:val="left"/>
        <w:rPr>
          <w:rFonts w:cs="Arial"/>
        </w:rPr>
      </w:pPr>
      <w:r w:rsidRPr="005319D2">
        <w:rPr>
          <w:rFonts w:cs="Arial"/>
        </w:rPr>
        <w:t>葡萄酒</w:t>
      </w:r>
      <w:r w:rsidRPr="005319D2">
        <w:rPr>
          <w:rFonts w:cs="Arial"/>
        </w:rPr>
        <w:t xml:space="preserve"> 7047WT </w:t>
      </w:r>
      <w:bookmarkStart w:id="27" w:name="OLE_LINK101"/>
      <w:bookmarkStart w:id="28" w:name="OLE_LINK102"/>
      <w:r w:rsidRPr="005319D2">
        <w:rPr>
          <w:rFonts w:cs="Arial"/>
        </w:rPr>
        <w:t>葡萄酒酿造实践</w:t>
      </w:r>
      <w:r w:rsidRPr="005319D2">
        <w:rPr>
          <w:rFonts w:cs="Arial"/>
        </w:rPr>
        <w:t xml:space="preserve"> (3</w:t>
      </w:r>
      <w:r w:rsidRPr="005319D2">
        <w:rPr>
          <w:rFonts w:cs="Arial"/>
        </w:rPr>
        <w:t>分</w:t>
      </w:r>
      <w:r w:rsidRPr="005319D2">
        <w:rPr>
          <w:rFonts w:cs="Arial"/>
        </w:rPr>
        <w:t>)</w:t>
      </w:r>
    </w:p>
    <w:p w:rsidR="00F57210" w:rsidRPr="005319D2" w:rsidRDefault="00F57210" w:rsidP="00F57210">
      <w:pPr>
        <w:widowControl/>
        <w:numPr>
          <w:ilvl w:val="0"/>
          <w:numId w:val="4"/>
        </w:numPr>
        <w:spacing w:line="260" w:lineRule="exact"/>
        <w:jc w:val="left"/>
        <w:rPr>
          <w:rFonts w:cs="Arial"/>
          <w:lang w:eastAsia="en-AU"/>
        </w:rPr>
      </w:pPr>
      <w:proofErr w:type="spellStart"/>
      <w:r w:rsidRPr="005319D2">
        <w:rPr>
          <w:rFonts w:cs="Arial"/>
          <w:lang w:eastAsia="en-AU"/>
        </w:rPr>
        <w:t>葡萄酒</w:t>
      </w:r>
      <w:proofErr w:type="spellEnd"/>
      <w:r w:rsidRPr="005319D2">
        <w:rPr>
          <w:rFonts w:cs="Arial"/>
          <w:lang w:eastAsia="en-AU"/>
        </w:rPr>
        <w:t xml:space="preserve"> 7010WT </w:t>
      </w:r>
      <w:proofErr w:type="spellStart"/>
      <w:r w:rsidRPr="005319D2">
        <w:rPr>
          <w:rFonts w:cs="Arial"/>
          <w:lang w:eastAsia="en-AU"/>
        </w:rPr>
        <w:t>葡萄酒</w:t>
      </w:r>
      <w:proofErr w:type="spellEnd"/>
      <w:r w:rsidRPr="005319D2">
        <w:rPr>
          <w:rFonts w:cs="Arial" w:hint="eastAsia"/>
        </w:rPr>
        <w:t>稳定</w:t>
      </w:r>
      <w:r w:rsidRPr="005319D2">
        <w:rPr>
          <w:rFonts w:cs="Arial"/>
        </w:rPr>
        <w:t>与澄清</w:t>
      </w:r>
      <w:r w:rsidRPr="005319D2">
        <w:rPr>
          <w:rFonts w:cs="Arial" w:hint="eastAsia"/>
        </w:rPr>
        <w:t xml:space="preserve"> </w:t>
      </w:r>
      <w:r w:rsidRPr="005319D2">
        <w:rPr>
          <w:rFonts w:cs="Arial"/>
          <w:lang w:eastAsia="en-AU"/>
        </w:rPr>
        <w:t>(3</w:t>
      </w:r>
      <w:r w:rsidRPr="005319D2">
        <w:rPr>
          <w:rFonts w:cs="Arial"/>
          <w:lang w:eastAsia="en-AU"/>
        </w:rPr>
        <w:t>分</w:t>
      </w:r>
      <w:r w:rsidRPr="005319D2">
        <w:rPr>
          <w:rFonts w:cs="Arial"/>
          <w:lang w:eastAsia="en-AU"/>
        </w:rPr>
        <w:t>)</w:t>
      </w:r>
    </w:p>
    <w:p w:rsidR="00F57210" w:rsidRDefault="00F57210" w:rsidP="00F57210">
      <w:pPr>
        <w:widowControl/>
        <w:numPr>
          <w:ilvl w:val="0"/>
          <w:numId w:val="4"/>
        </w:numPr>
        <w:spacing w:line="260" w:lineRule="exact"/>
        <w:jc w:val="left"/>
        <w:rPr>
          <w:rFonts w:cs="Arial"/>
        </w:rPr>
      </w:pPr>
      <w:r>
        <w:rPr>
          <w:rFonts w:cs="Arial"/>
        </w:rPr>
        <w:t>葡萄酒</w:t>
      </w:r>
      <w:r>
        <w:rPr>
          <w:rFonts w:cs="Arial"/>
        </w:rPr>
        <w:t xml:space="preserve"> 7022WT </w:t>
      </w:r>
      <w:r>
        <w:rPr>
          <w:rFonts w:cs="Arial"/>
        </w:rPr>
        <w:t>酿酒废料管理</w:t>
      </w:r>
      <w:r>
        <w:rPr>
          <w:rFonts w:cs="Arial"/>
        </w:rPr>
        <w:t xml:space="preserve"> (3</w:t>
      </w:r>
      <w:r>
        <w:rPr>
          <w:rFonts w:cs="Arial"/>
        </w:rPr>
        <w:t>分</w:t>
      </w:r>
      <w:r>
        <w:rPr>
          <w:rFonts w:cs="Arial"/>
        </w:rPr>
        <w:t>)</w:t>
      </w:r>
    </w:p>
    <w:p w:rsidR="00F57210" w:rsidRDefault="00F57210" w:rsidP="00F57210">
      <w:pPr>
        <w:pStyle w:val="ab"/>
        <w:widowControl/>
        <w:numPr>
          <w:ilvl w:val="0"/>
          <w:numId w:val="4"/>
        </w:numPr>
        <w:spacing w:line="260" w:lineRule="exact"/>
        <w:ind w:firstLineChars="0"/>
        <w:contextualSpacing/>
        <w:jc w:val="left"/>
        <w:rPr>
          <w:rFonts w:cs="Arial"/>
        </w:rPr>
      </w:pPr>
      <w:r>
        <w:rPr>
          <w:rFonts w:cs="Arial" w:hint="eastAsia"/>
        </w:rPr>
        <w:t>葡萄栽培</w:t>
      </w:r>
      <w:r w:rsidRPr="005319D2">
        <w:rPr>
          <w:rFonts w:ascii="Times New Roman" w:hAnsi="Times New Roman" w:cs="Arial"/>
          <w:szCs w:val="24"/>
        </w:rPr>
        <w:t>7021WT</w:t>
      </w:r>
      <w:r>
        <w:rPr>
          <w:rFonts w:cs="Arial" w:hint="eastAsia"/>
        </w:rPr>
        <w:t>葡萄栽培学</w:t>
      </w:r>
      <w:bookmarkEnd w:id="27"/>
      <w:bookmarkEnd w:id="28"/>
      <w:r>
        <w:rPr>
          <w:rFonts w:cs="Arial"/>
        </w:rPr>
        <w:t xml:space="preserve">B </w:t>
      </w:r>
      <w:r>
        <w:rPr>
          <w:rFonts w:cs="Arial"/>
        </w:rPr>
        <w:t>（</w:t>
      </w:r>
      <w:r>
        <w:rPr>
          <w:rFonts w:cs="Arial" w:hint="eastAsia"/>
        </w:rPr>
        <w:t>3</w:t>
      </w:r>
      <w:r>
        <w:rPr>
          <w:rFonts w:cs="Arial"/>
        </w:rPr>
        <w:t>分）</w:t>
      </w:r>
    </w:p>
    <w:p w:rsidR="00F57210" w:rsidRDefault="00F57210" w:rsidP="00F57210">
      <w:pPr>
        <w:rPr>
          <w:rFonts w:cs="Arial"/>
        </w:rPr>
      </w:pPr>
      <w:r>
        <w:rPr>
          <w:rFonts w:cs="Arial" w:hint="eastAsia"/>
        </w:rPr>
        <w:t>为获得</w:t>
      </w:r>
      <w:r>
        <w:rPr>
          <w:rFonts w:cs="Arial"/>
        </w:rPr>
        <w:t>阿德莱德大学的</w:t>
      </w:r>
      <w:r w:rsidRPr="00AA1B8D">
        <w:rPr>
          <w:rFonts w:cs="Arial"/>
          <w:b/>
        </w:rPr>
        <w:t>葡萄与葡萄酒硕士学位</w:t>
      </w:r>
      <w:r>
        <w:rPr>
          <w:rFonts w:cs="Arial"/>
        </w:rPr>
        <w:t>，上海交大的学生需在上海交大完成最终的</w:t>
      </w:r>
      <w:r>
        <w:rPr>
          <w:rFonts w:cs="Arial"/>
        </w:rPr>
        <w:t>12</w:t>
      </w:r>
      <w:r>
        <w:rPr>
          <w:rFonts w:cs="Arial" w:hint="eastAsia"/>
        </w:rPr>
        <w:t>学</w:t>
      </w:r>
      <w:r>
        <w:rPr>
          <w:rFonts w:cs="Arial"/>
        </w:rPr>
        <w:t>分</w:t>
      </w:r>
      <w:r>
        <w:rPr>
          <w:rFonts w:cs="Arial" w:hint="eastAsia"/>
        </w:rPr>
        <w:t>，</w:t>
      </w:r>
      <w:r>
        <w:rPr>
          <w:rFonts w:cs="Arial"/>
        </w:rPr>
        <w:t>详情</w:t>
      </w:r>
      <w:r>
        <w:rPr>
          <w:rFonts w:cs="Arial" w:hint="eastAsia"/>
        </w:rPr>
        <w:t>见下：</w:t>
      </w:r>
    </w:p>
    <w:p w:rsidR="00F57210" w:rsidRDefault="00F57210" w:rsidP="00F57210">
      <w:pPr>
        <w:rPr>
          <w:rFonts w:cs="Arial"/>
        </w:rPr>
      </w:pPr>
    </w:p>
    <w:p w:rsidR="00F57210" w:rsidRDefault="00F57210" w:rsidP="00F57210">
      <w:pPr>
        <w:rPr>
          <w:rFonts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428"/>
        <w:gridCol w:w="2443"/>
      </w:tblGrid>
      <w:tr w:rsidR="00F57210" w:rsidTr="00E83DBC">
        <w:trPr>
          <w:cantSplit/>
          <w:tblHeader/>
        </w:trPr>
        <w:tc>
          <w:tcPr>
            <w:tcW w:w="6804" w:type="dxa"/>
            <w:gridSpan w:val="2"/>
            <w:tcBorders>
              <w:top w:val="single" w:sz="4" w:space="0" w:color="auto"/>
              <w:left w:val="nil"/>
              <w:bottom w:val="single" w:sz="4" w:space="0" w:color="FFFFFF"/>
              <w:right w:val="single" w:sz="4" w:space="0" w:color="FFFFFF"/>
            </w:tcBorders>
            <w:shd w:val="clear" w:color="auto" w:fill="000000"/>
            <w:hideMark/>
          </w:tcPr>
          <w:p w:rsidR="00F57210" w:rsidRDefault="00F57210" w:rsidP="00E83DBC">
            <w:pPr>
              <w:spacing w:before="60" w:after="60"/>
              <w:jc w:val="center"/>
              <w:rPr>
                <w:rFonts w:cs="Arial"/>
                <w:b/>
                <w:bCs/>
                <w:lang w:eastAsia="en-US"/>
              </w:rPr>
            </w:pPr>
            <w:bookmarkStart w:id="29" w:name="OLE_LINK94"/>
            <w:bookmarkStart w:id="30" w:name="OLE_LINK95"/>
            <w:r>
              <w:rPr>
                <w:rFonts w:cs="Arial" w:hint="eastAsia"/>
                <w:b/>
                <w:bCs/>
              </w:rPr>
              <w:t>学术要求</w:t>
            </w:r>
            <w:bookmarkEnd w:id="29"/>
            <w:bookmarkEnd w:id="30"/>
            <w:r>
              <w:rPr>
                <w:rFonts w:cs="Arial"/>
                <w:b/>
                <w:bCs/>
              </w:rPr>
              <w:t xml:space="preserve"> </w:t>
            </w:r>
          </w:p>
        </w:tc>
        <w:tc>
          <w:tcPr>
            <w:tcW w:w="2443" w:type="dxa"/>
            <w:vMerge w:val="restart"/>
            <w:tcBorders>
              <w:top w:val="single" w:sz="4" w:space="0" w:color="auto"/>
              <w:left w:val="single" w:sz="4" w:space="0" w:color="FFFFFF"/>
              <w:bottom w:val="single" w:sz="4" w:space="0" w:color="auto"/>
              <w:right w:val="single" w:sz="4" w:space="0" w:color="auto"/>
            </w:tcBorders>
            <w:shd w:val="clear" w:color="auto" w:fill="000000"/>
            <w:vAlign w:val="center"/>
            <w:hideMark/>
          </w:tcPr>
          <w:p w:rsidR="00F57210" w:rsidRDefault="00F57210" w:rsidP="00E83DBC">
            <w:pPr>
              <w:jc w:val="center"/>
              <w:rPr>
                <w:rFonts w:cs="Arial"/>
                <w:b/>
              </w:rPr>
            </w:pPr>
            <w:r>
              <w:rPr>
                <w:rFonts w:cs="Arial" w:hint="eastAsia"/>
                <w:b/>
              </w:rPr>
              <w:t>在阿德莱德</w:t>
            </w:r>
            <w:r>
              <w:rPr>
                <w:rFonts w:cs="Arial"/>
                <w:b/>
              </w:rPr>
              <w:t>获得的学分</w:t>
            </w:r>
            <w:r>
              <w:rPr>
                <w:rFonts w:cs="Arial"/>
                <w:b/>
              </w:rPr>
              <w:t xml:space="preserve">  </w:t>
            </w:r>
          </w:p>
        </w:tc>
      </w:tr>
      <w:tr w:rsidR="00F57210" w:rsidTr="00E83DBC">
        <w:trPr>
          <w:cantSplit/>
          <w:tblHeader/>
        </w:trPr>
        <w:tc>
          <w:tcPr>
            <w:tcW w:w="2376" w:type="dxa"/>
            <w:tcBorders>
              <w:top w:val="single" w:sz="4" w:space="0" w:color="FFFFFF"/>
              <w:left w:val="nil"/>
              <w:bottom w:val="single" w:sz="4" w:space="0" w:color="auto"/>
              <w:right w:val="single" w:sz="4" w:space="0" w:color="FFFFFF"/>
            </w:tcBorders>
            <w:shd w:val="clear" w:color="auto" w:fill="000000"/>
            <w:hideMark/>
          </w:tcPr>
          <w:p w:rsidR="00F57210" w:rsidRDefault="00F57210" w:rsidP="00E83DBC">
            <w:pPr>
              <w:jc w:val="left"/>
              <w:rPr>
                <w:rFonts w:cs="Arial"/>
                <w:b/>
              </w:rPr>
            </w:pPr>
            <w:r>
              <w:rPr>
                <w:rFonts w:cs="Arial" w:hint="eastAsia"/>
                <w:b/>
                <w:color w:val="FFFFFF" w:themeColor="background1"/>
              </w:rPr>
              <w:t>上海交大项目</w:t>
            </w:r>
          </w:p>
        </w:tc>
        <w:tc>
          <w:tcPr>
            <w:tcW w:w="4428" w:type="dxa"/>
            <w:tcBorders>
              <w:top w:val="single" w:sz="4" w:space="0" w:color="FFFFFF"/>
              <w:left w:val="single" w:sz="4" w:space="0" w:color="FFFFFF"/>
              <w:bottom w:val="single" w:sz="4" w:space="0" w:color="auto"/>
              <w:right w:val="single" w:sz="4" w:space="0" w:color="FFFFFF"/>
            </w:tcBorders>
            <w:shd w:val="clear" w:color="auto" w:fill="000000"/>
            <w:hideMark/>
          </w:tcPr>
          <w:p w:rsidR="00F57210" w:rsidRDefault="00F57210" w:rsidP="00E83DBC">
            <w:pPr>
              <w:spacing w:before="60" w:after="60"/>
              <w:jc w:val="center"/>
              <w:rPr>
                <w:rFonts w:cs="Arial"/>
                <w:b/>
                <w:bCs/>
              </w:rPr>
            </w:pPr>
            <w:r>
              <w:rPr>
                <w:rFonts w:cs="Arial" w:hint="eastAsia"/>
                <w:b/>
                <w:bCs/>
              </w:rPr>
              <w:t>完成水平</w:t>
            </w:r>
            <w:r>
              <w:rPr>
                <w:rFonts w:cs="Arial"/>
                <w:b/>
                <w:bCs/>
              </w:rPr>
              <w:t>/</w:t>
            </w:r>
            <w:r>
              <w:rPr>
                <w:rFonts w:cs="Arial" w:hint="eastAsia"/>
                <w:b/>
                <w:bCs/>
              </w:rPr>
              <w:t>成果</w:t>
            </w:r>
          </w:p>
        </w:tc>
        <w:tc>
          <w:tcPr>
            <w:tcW w:w="0" w:type="auto"/>
            <w:vMerge/>
            <w:tcBorders>
              <w:top w:val="single" w:sz="4" w:space="0" w:color="auto"/>
              <w:left w:val="single" w:sz="4" w:space="0" w:color="FFFFFF"/>
              <w:bottom w:val="single" w:sz="4" w:space="0" w:color="auto"/>
              <w:right w:val="single" w:sz="4" w:space="0" w:color="auto"/>
            </w:tcBorders>
            <w:vAlign w:val="center"/>
            <w:hideMark/>
          </w:tcPr>
          <w:p w:rsidR="00F57210" w:rsidRDefault="00F57210" w:rsidP="00E83DBC">
            <w:pPr>
              <w:jc w:val="left"/>
              <w:rPr>
                <w:rFonts w:ascii="Arial" w:hAnsi="Arial" w:cs="Arial"/>
                <w:b/>
                <w:lang w:val="en-AU" w:eastAsia="en-US"/>
              </w:rPr>
            </w:pPr>
          </w:p>
        </w:tc>
      </w:tr>
      <w:tr w:rsidR="00F57210" w:rsidTr="00E83DBC">
        <w:trPr>
          <w:cantSplit/>
          <w:trHeight w:val="3215"/>
        </w:trPr>
        <w:tc>
          <w:tcPr>
            <w:tcW w:w="2376" w:type="dxa"/>
            <w:tcBorders>
              <w:top w:val="single" w:sz="4" w:space="0" w:color="auto"/>
              <w:left w:val="single" w:sz="4" w:space="0" w:color="auto"/>
              <w:bottom w:val="single" w:sz="4" w:space="0" w:color="auto"/>
              <w:right w:val="single" w:sz="4" w:space="0" w:color="auto"/>
            </w:tcBorders>
          </w:tcPr>
          <w:p w:rsidR="00F57210" w:rsidRPr="00AA1B8D" w:rsidRDefault="00F57210" w:rsidP="00E83DBC">
            <w:pPr>
              <w:rPr>
                <w:rFonts w:cs="Arial"/>
                <w:color w:val="000000"/>
              </w:rPr>
            </w:pPr>
          </w:p>
          <w:p w:rsidR="00F57210" w:rsidRPr="00AA1B8D" w:rsidRDefault="00F57210" w:rsidP="00E83DBC">
            <w:pPr>
              <w:jc w:val="left"/>
              <w:rPr>
                <w:rFonts w:cs="Arial"/>
                <w:i/>
                <w:color w:val="000000"/>
              </w:rPr>
            </w:pPr>
            <w:r>
              <w:rPr>
                <w:rFonts w:cs="Arial"/>
              </w:rPr>
              <w:t>农业硕士</w:t>
            </w:r>
            <w:r w:rsidRPr="00AA1B8D">
              <w:rPr>
                <w:rFonts w:cs="Arial"/>
              </w:rPr>
              <w:t xml:space="preserve"> (</w:t>
            </w:r>
            <w:r w:rsidRPr="00AA1B8D">
              <w:rPr>
                <w:rFonts w:cs="Arial"/>
              </w:rPr>
              <w:t>葡萄与葡萄酒</w:t>
            </w:r>
            <w:r w:rsidRPr="00AA1B8D">
              <w:rPr>
                <w:rFonts w:cs="Arial" w:hint="eastAsia"/>
              </w:rPr>
              <w:t>)</w:t>
            </w:r>
          </w:p>
        </w:tc>
        <w:tc>
          <w:tcPr>
            <w:tcW w:w="4428" w:type="dxa"/>
            <w:tcBorders>
              <w:top w:val="single" w:sz="4" w:space="0" w:color="auto"/>
              <w:left w:val="single" w:sz="4" w:space="0" w:color="auto"/>
              <w:bottom w:val="single" w:sz="4" w:space="0" w:color="auto"/>
              <w:right w:val="single" w:sz="4" w:space="0" w:color="auto"/>
            </w:tcBorders>
          </w:tcPr>
          <w:p w:rsidR="00F57210" w:rsidRDefault="00F57210" w:rsidP="00E83DBC">
            <w:pPr>
              <w:rPr>
                <w:rFonts w:cs="Arial"/>
              </w:rPr>
            </w:pPr>
          </w:p>
          <w:p w:rsidR="00F57210" w:rsidRDefault="00F57210" w:rsidP="00E83DBC">
            <w:pPr>
              <w:rPr>
                <w:rFonts w:cs="Arial"/>
              </w:rPr>
            </w:pPr>
            <w:r>
              <w:rPr>
                <w:rFonts w:cs="Arial"/>
              </w:rPr>
              <w:t>第</w:t>
            </w:r>
            <w:r>
              <w:rPr>
                <w:rFonts w:cs="Arial"/>
              </w:rPr>
              <w:t>3</w:t>
            </w:r>
            <w:r>
              <w:rPr>
                <w:rFonts w:cs="Arial"/>
              </w:rPr>
              <w:t>学年，第</w:t>
            </w:r>
            <w:r>
              <w:rPr>
                <w:rFonts w:cs="Arial" w:hint="eastAsia"/>
              </w:rPr>
              <w:t>1</w:t>
            </w:r>
            <w:r>
              <w:rPr>
                <w:rFonts w:cs="Arial"/>
              </w:rPr>
              <w:t>学期（上海交大）：</w:t>
            </w:r>
          </w:p>
          <w:p w:rsidR="00F57210" w:rsidRDefault="00F57210" w:rsidP="00E83DBC">
            <w:pPr>
              <w:rPr>
                <w:rFonts w:cs="Arial"/>
                <w:color w:val="000000"/>
              </w:rPr>
            </w:pPr>
          </w:p>
          <w:p w:rsidR="00F57210" w:rsidRDefault="00F57210" w:rsidP="00E83DBC">
            <w:pPr>
              <w:jc w:val="left"/>
              <w:rPr>
                <w:rFonts w:cs="Arial"/>
              </w:rPr>
            </w:pPr>
            <w:bookmarkStart w:id="31" w:name="OLE_LINK115"/>
            <w:bookmarkStart w:id="32" w:name="OLE_LINK116"/>
            <w:bookmarkStart w:id="33" w:name="OLE_LINK117"/>
            <w:r>
              <w:rPr>
                <w:rFonts w:cs="Arial"/>
              </w:rPr>
              <w:t>进行至少</w:t>
            </w:r>
            <w:r>
              <w:rPr>
                <w:rFonts w:cs="Arial" w:hint="eastAsia"/>
              </w:rPr>
              <w:t>1</w:t>
            </w:r>
            <w:r>
              <w:rPr>
                <w:rFonts w:cs="Arial"/>
              </w:rPr>
              <w:t>0</w:t>
            </w:r>
            <w:r>
              <w:rPr>
                <w:rFonts w:cs="Arial"/>
              </w:rPr>
              <w:t>周的专业实习或研究项目，</w:t>
            </w:r>
            <w:r>
              <w:rPr>
                <w:rFonts w:cs="Arial" w:hint="eastAsia"/>
              </w:rPr>
              <w:t>即</w:t>
            </w:r>
            <w:r>
              <w:rPr>
                <w:rFonts w:cs="Arial" w:hint="eastAsia"/>
              </w:rPr>
              <w:t>3</w:t>
            </w:r>
            <w:r>
              <w:rPr>
                <w:rFonts w:cs="Arial"/>
              </w:rPr>
              <w:t>75</w:t>
            </w:r>
            <w:r>
              <w:rPr>
                <w:rFonts w:cs="Arial"/>
              </w:rPr>
              <w:t>小时的</w:t>
            </w:r>
            <w:r>
              <w:rPr>
                <w:rFonts w:cs="Arial" w:hint="eastAsia"/>
              </w:rPr>
              <w:t>科研</w:t>
            </w:r>
            <w:r>
              <w:rPr>
                <w:rFonts w:cs="Arial"/>
              </w:rPr>
              <w:t>工作，由上海交大和阿德莱德各出一名导师进行共同监督。其他学分必须在进入实习或研究前修满。</w:t>
            </w:r>
          </w:p>
          <w:bookmarkEnd w:id="31"/>
          <w:bookmarkEnd w:id="32"/>
          <w:bookmarkEnd w:id="33"/>
          <w:p w:rsidR="00F57210" w:rsidRPr="00B129CA" w:rsidRDefault="00F57210" w:rsidP="00E83DBC">
            <w:pPr>
              <w:jc w:val="left"/>
              <w:rPr>
                <w:rFonts w:cs="Arial"/>
              </w:rPr>
            </w:pPr>
            <w:r>
              <w:rPr>
                <w:rFonts w:cs="Arial"/>
              </w:rPr>
              <w:t xml:space="preserve"> </w:t>
            </w:r>
          </w:p>
        </w:tc>
        <w:tc>
          <w:tcPr>
            <w:tcW w:w="2443" w:type="dxa"/>
            <w:tcBorders>
              <w:top w:val="single" w:sz="4" w:space="0" w:color="auto"/>
              <w:left w:val="single" w:sz="4" w:space="0" w:color="auto"/>
              <w:bottom w:val="single" w:sz="4" w:space="0" w:color="auto"/>
              <w:right w:val="single" w:sz="4" w:space="0" w:color="auto"/>
            </w:tcBorders>
          </w:tcPr>
          <w:p w:rsidR="00F57210" w:rsidRDefault="00F57210" w:rsidP="00E83DBC">
            <w:pPr>
              <w:ind w:left="57"/>
              <w:rPr>
                <w:rFonts w:cs="Arial"/>
                <w:color w:val="000000"/>
              </w:rPr>
            </w:pPr>
          </w:p>
          <w:p w:rsidR="00F57210" w:rsidRDefault="00F57210" w:rsidP="00E83DBC">
            <w:pPr>
              <w:ind w:left="57"/>
              <w:rPr>
                <w:rFonts w:cs="Arial"/>
                <w:color w:val="000000"/>
              </w:rPr>
            </w:pPr>
            <w:r>
              <w:rPr>
                <w:rFonts w:cs="Arial"/>
                <w:color w:val="000000"/>
              </w:rPr>
              <w:t>12</w:t>
            </w:r>
            <w:r>
              <w:rPr>
                <w:rFonts w:cs="Arial"/>
                <w:color w:val="000000"/>
              </w:rPr>
              <w:t>分</w:t>
            </w:r>
            <w:r>
              <w:rPr>
                <w:rFonts w:cs="Arial"/>
                <w:color w:val="000000"/>
              </w:rPr>
              <w:t xml:space="preserve">:  </w:t>
            </w:r>
          </w:p>
          <w:p w:rsidR="00F57210" w:rsidRDefault="00F57210" w:rsidP="00E83DBC">
            <w:pPr>
              <w:ind w:left="57"/>
              <w:rPr>
                <w:rFonts w:cs="Arial"/>
                <w:color w:val="000000"/>
              </w:rPr>
            </w:pPr>
          </w:p>
          <w:p w:rsidR="00F57210" w:rsidRDefault="00F57210" w:rsidP="00E83DBC">
            <w:pPr>
              <w:jc w:val="left"/>
              <w:rPr>
                <w:rFonts w:cs="Arial"/>
                <w:color w:val="000000"/>
              </w:rPr>
            </w:pPr>
            <w:r>
              <w:rPr>
                <w:rFonts w:cs="Arial"/>
                <w:color w:val="000000"/>
              </w:rPr>
              <w:t>葡萄酒</w:t>
            </w:r>
            <w:r>
              <w:rPr>
                <w:rFonts w:cs="Arial"/>
                <w:color w:val="000000"/>
              </w:rPr>
              <w:t xml:space="preserve"> 7550WT </w:t>
            </w:r>
            <w:r>
              <w:rPr>
                <w:rFonts w:cs="Arial"/>
                <w:color w:val="000000"/>
              </w:rPr>
              <w:t>葡萄与</w:t>
            </w:r>
            <w:r>
              <w:rPr>
                <w:rFonts w:cs="Arial"/>
                <w:color w:val="000000"/>
              </w:rPr>
              <w:t xml:space="preserve"> </w:t>
            </w:r>
            <w:r>
              <w:rPr>
                <w:rFonts w:cs="Arial"/>
                <w:color w:val="000000"/>
              </w:rPr>
              <w:t>葡萄酒研究课题</w:t>
            </w:r>
            <w:r>
              <w:rPr>
                <w:rFonts w:cs="Arial"/>
                <w:color w:val="000000"/>
              </w:rPr>
              <w:t xml:space="preserve"> (12</w:t>
            </w:r>
            <w:r>
              <w:rPr>
                <w:rFonts w:cs="Arial"/>
                <w:color w:val="000000"/>
              </w:rPr>
              <w:t>分</w:t>
            </w:r>
            <w:r>
              <w:rPr>
                <w:rFonts w:cs="Arial"/>
                <w:color w:val="000000"/>
              </w:rPr>
              <w:t>)</w:t>
            </w:r>
          </w:p>
          <w:p w:rsidR="00F57210" w:rsidRDefault="00F57210" w:rsidP="00E83DBC">
            <w:pPr>
              <w:jc w:val="left"/>
              <w:rPr>
                <w:rFonts w:cs="Arial"/>
                <w:color w:val="000000"/>
              </w:rPr>
            </w:pPr>
          </w:p>
          <w:p w:rsidR="00F57210" w:rsidRDefault="00F57210" w:rsidP="00E83DBC">
            <w:pPr>
              <w:ind w:left="358" w:hanging="284"/>
              <w:jc w:val="left"/>
              <w:rPr>
                <w:rFonts w:cs="Arial"/>
                <w:b/>
                <w:color w:val="000000"/>
              </w:rPr>
            </w:pPr>
            <w:r>
              <w:rPr>
                <w:rFonts w:cs="Arial"/>
                <w:b/>
                <w:color w:val="000000"/>
              </w:rPr>
              <w:t>或</w:t>
            </w:r>
          </w:p>
          <w:p w:rsidR="00F57210" w:rsidRDefault="00F57210" w:rsidP="00E83DBC">
            <w:pPr>
              <w:ind w:left="358" w:hanging="284"/>
              <w:jc w:val="left"/>
              <w:rPr>
                <w:rFonts w:cs="Arial"/>
                <w:b/>
                <w:color w:val="000000"/>
              </w:rPr>
            </w:pPr>
          </w:p>
          <w:p w:rsidR="00F57210" w:rsidRDefault="00F57210" w:rsidP="00E83DBC">
            <w:pPr>
              <w:jc w:val="left"/>
              <w:rPr>
                <w:rFonts w:cs="Arial"/>
                <w:color w:val="000000"/>
                <w:highlight w:val="yellow"/>
              </w:rPr>
            </w:pPr>
            <w:r>
              <w:rPr>
                <w:rFonts w:cs="Arial"/>
                <w:color w:val="000000"/>
              </w:rPr>
              <w:t>葡萄酒</w:t>
            </w:r>
            <w:r>
              <w:rPr>
                <w:rFonts w:cs="Arial"/>
                <w:color w:val="000000"/>
              </w:rPr>
              <w:t xml:space="preserve"> 7560WT </w:t>
            </w:r>
            <w:r>
              <w:rPr>
                <w:rFonts w:cs="Arial"/>
                <w:color w:val="000000"/>
              </w:rPr>
              <w:t>葡萄酒</w:t>
            </w:r>
            <w:bookmarkStart w:id="34" w:name="OLE_LINK134"/>
            <w:bookmarkStart w:id="35" w:name="OLE_LINK135"/>
            <w:r>
              <w:rPr>
                <w:rFonts w:cs="Arial"/>
                <w:color w:val="000000"/>
              </w:rPr>
              <w:t>企业经验与前景</w:t>
            </w:r>
            <w:bookmarkEnd w:id="34"/>
            <w:bookmarkEnd w:id="35"/>
            <w:r>
              <w:rPr>
                <w:rFonts w:cs="Arial"/>
                <w:color w:val="000000"/>
              </w:rPr>
              <w:t xml:space="preserve"> 12</w:t>
            </w:r>
            <w:r>
              <w:rPr>
                <w:rFonts w:cs="Arial"/>
                <w:color w:val="000000"/>
              </w:rPr>
              <w:t>分</w:t>
            </w:r>
            <w:r>
              <w:rPr>
                <w:rFonts w:cs="Arial"/>
                <w:color w:val="000000"/>
              </w:rPr>
              <w:t>)</w:t>
            </w:r>
          </w:p>
        </w:tc>
      </w:tr>
    </w:tbl>
    <w:p w:rsidR="00F57210" w:rsidRDefault="00F57210" w:rsidP="00F57210">
      <w:pPr>
        <w:jc w:val="left"/>
        <w:rPr>
          <w:b/>
          <w:bCs/>
          <w:caps/>
          <w:color w:val="000000"/>
          <w:kern w:val="28"/>
          <w:sz w:val="32"/>
          <w:szCs w:val="32"/>
        </w:rPr>
      </w:pPr>
      <w:bookmarkStart w:id="36" w:name="_Toc510796669"/>
    </w:p>
    <w:p w:rsidR="00F57210" w:rsidRDefault="00F57210" w:rsidP="00F57210">
      <w:pPr>
        <w:widowControl/>
        <w:jc w:val="left"/>
        <w:rPr>
          <w:b/>
          <w:bCs/>
          <w:caps/>
          <w:color w:val="000000"/>
          <w:kern w:val="28"/>
          <w:sz w:val="32"/>
          <w:szCs w:val="32"/>
        </w:rPr>
      </w:pPr>
      <w:r>
        <w:rPr>
          <w:b/>
          <w:bCs/>
          <w:caps/>
          <w:color w:val="000000"/>
          <w:kern w:val="28"/>
          <w:sz w:val="32"/>
          <w:szCs w:val="32"/>
        </w:rPr>
        <w:br w:type="page"/>
      </w:r>
    </w:p>
    <w:p w:rsidR="00F57210" w:rsidRDefault="00F57210" w:rsidP="00F57210">
      <w:pPr>
        <w:keepNext/>
        <w:spacing w:after="240"/>
        <w:jc w:val="center"/>
        <w:outlineLvl w:val="0"/>
        <w:rPr>
          <w:b/>
          <w:bCs/>
          <w:caps/>
          <w:color w:val="000000"/>
          <w:kern w:val="28"/>
          <w:sz w:val="32"/>
          <w:szCs w:val="32"/>
        </w:rPr>
      </w:pPr>
      <w:bookmarkStart w:id="37" w:name="_Toc518306815"/>
      <w:r>
        <w:rPr>
          <w:rFonts w:hint="eastAsia"/>
          <w:b/>
          <w:bCs/>
          <w:caps/>
          <w:color w:val="000000"/>
          <w:kern w:val="28"/>
          <w:sz w:val="32"/>
          <w:szCs w:val="32"/>
        </w:rPr>
        <w:lastRenderedPageBreak/>
        <w:t>附录</w:t>
      </w:r>
      <w:r>
        <w:rPr>
          <w:rFonts w:hint="eastAsia"/>
          <w:b/>
          <w:bCs/>
          <w:caps/>
          <w:color w:val="000000"/>
          <w:kern w:val="28"/>
          <w:sz w:val="32"/>
          <w:szCs w:val="32"/>
        </w:rPr>
        <w:t>B</w:t>
      </w:r>
      <w:r>
        <w:rPr>
          <w:b/>
          <w:bCs/>
          <w:caps/>
          <w:color w:val="000000"/>
          <w:kern w:val="28"/>
          <w:sz w:val="32"/>
          <w:szCs w:val="32"/>
        </w:rPr>
        <w:t xml:space="preserve"> – </w:t>
      </w:r>
      <w:r>
        <w:rPr>
          <w:b/>
          <w:bCs/>
          <w:caps/>
          <w:color w:val="000000"/>
          <w:kern w:val="28"/>
          <w:sz w:val="32"/>
          <w:szCs w:val="32"/>
        </w:rPr>
        <w:t>农业硕士（葡萄</w:t>
      </w:r>
      <w:bookmarkEnd w:id="36"/>
      <w:bookmarkEnd w:id="37"/>
      <w:r>
        <w:rPr>
          <w:b/>
          <w:bCs/>
          <w:caps/>
          <w:color w:val="000000"/>
          <w:kern w:val="28"/>
          <w:sz w:val="32"/>
          <w:szCs w:val="32"/>
        </w:rPr>
        <w:t>与葡萄酒）</w:t>
      </w:r>
    </w:p>
    <w:p w:rsidR="00F57210" w:rsidRDefault="00F57210" w:rsidP="00F57210">
      <w:pPr>
        <w:rPr>
          <w:rFonts w:cs="Arial"/>
          <w:kern w:val="0"/>
          <w:sz w:val="20"/>
          <w:szCs w:val="20"/>
        </w:rPr>
      </w:pPr>
      <w:bookmarkStart w:id="38" w:name="OLE_LINK152"/>
      <w:bookmarkStart w:id="39" w:name="OLE_LINK153"/>
      <w:r>
        <w:rPr>
          <w:rFonts w:cs="Arial"/>
        </w:rPr>
        <w:t>通过本项目进入</w:t>
      </w:r>
      <w:bookmarkEnd w:id="38"/>
      <w:bookmarkEnd w:id="39"/>
      <w:r>
        <w:rPr>
          <w:rFonts w:cs="Arial"/>
        </w:rPr>
        <w:t>上海交大项目学习的学生需满足下表所示的学术要求，相应的免修学分见下。</w:t>
      </w:r>
    </w:p>
    <w:p w:rsidR="00F57210" w:rsidRDefault="00F57210" w:rsidP="00F57210">
      <w:pPr>
        <w:rPr>
          <w:rFonts w:cs="Arial"/>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1"/>
        <w:gridCol w:w="2389"/>
      </w:tblGrid>
      <w:tr w:rsidR="00F57210" w:rsidTr="00E83DBC">
        <w:trPr>
          <w:cantSplit/>
          <w:tblHeader/>
        </w:trPr>
        <w:tc>
          <w:tcPr>
            <w:tcW w:w="6804" w:type="dxa"/>
            <w:gridSpan w:val="2"/>
            <w:tcBorders>
              <w:top w:val="single" w:sz="4" w:space="0" w:color="auto"/>
              <w:left w:val="nil"/>
              <w:bottom w:val="single" w:sz="4" w:space="0" w:color="FFFFFF"/>
              <w:right w:val="single" w:sz="4" w:space="0" w:color="FFFFFF"/>
            </w:tcBorders>
            <w:shd w:val="clear" w:color="auto" w:fill="000000"/>
            <w:hideMark/>
          </w:tcPr>
          <w:p w:rsidR="00F57210" w:rsidRDefault="00F57210" w:rsidP="00E83DBC">
            <w:pPr>
              <w:spacing w:before="60" w:after="60"/>
              <w:jc w:val="center"/>
              <w:rPr>
                <w:rFonts w:cs="Arial"/>
                <w:b/>
                <w:bCs/>
              </w:rPr>
            </w:pPr>
            <w:r>
              <w:rPr>
                <w:rFonts w:cs="Arial" w:hint="eastAsia"/>
                <w:b/>
                <w:bCs/>
              </w:rPr>
              <w:t>学术要求</w:t>
            </w:r>
          </w:p>
        </w:tc>
        <w:tc>
          <w:tcPr>
            <w:tcW w:w="2389" w:type="dxa"/>
            <w:vMerge w:val="restart"/>
            <w:tcBorders>
              <w:top w:val="single" w:sz="4" w:space="0" w:color="auto"/>
              <w:left w:val="single" w:sz="4" w:space="0" w:color="FFFFFF"/>
              <w:bottom w:val="single" w:sz="4" w:space="0" w:color="auto"/>
              <w:right w:val="single" w:sz="4" w:space="0" w:color="auto"/>
            </w:tcBorders>
            <w:shd w:val="clear" w:color="auto" w:fill="000000"/>
            <w:vAlign w:val="center"/>
            <w:hideMark/>
          </w:tcPr>
          <w:p w:rsidR="00F57210" w:rsidRDefault="00F57210" w:rsidP="00E83DBC">
            <w:pPr>
              <w:jc w:val="center"/>
              <w:rPr>
                <w:rFonts w:cs="Arial"/>
                <w:b/>
              </w:rPr>
            </w:pPr>
            <w:r>
              <w:rPr>
                <w:rFonts w:cs="Arial"/>
                <w:b/>
              </w:rPr>
              <w:t>在上海交大获得的学分</w:t>
            </w:r>
          </w:p>
        </w:tc>
      </w:tr>
      <w:tr w:rsidR="00F57210" w:rsidTr="00E83DBC">
        <w:trPr>
          <w:cantSplit/>
          <w:tblHeader/>
        </w:trPr>
        <w:tc>
          <w:tcPr>
            <w:tcW w:w="1843" w:type="dxa"/>
            <w:tcBorders>
              <w:top w:val="single" w:sz="4" w:space="0" w:color="FFFFFF"/>
              <w:left w:val="nil"/>
              <w:bottom w:val="single" w:sz="4" w:space="0" w:color="auto"/>
              <w:right w:val="single" w:sz="4" w:space="0" w:color="FFFFFF"/>
            </w:tcBorders>
            <w:shd w:val="clear" w:color="auto" w:fill="000000"/>
            <w:hideMark/>
          </w:tcPr>
          <w:p w:rsidR="00F57210" w:rsidRDefault="00F57210" w:rsidP="00E83DBC">
            <w:pPr>
              <w:jc w:val="left"/>
              <w:rPr>
                <w:rFonts w:cs="Arial"/>
                <w:b/>
                <w:i/>
              </w:rPr>
            </w:pPr>
            <w:r>
              <w:rPr>
                <w:rFonts w:cs="Arial" w:hint="eastAsia"/>
                <w:b/>
                <w:color w:val="FFFFFF" w:themeColor="background1"/>
              </w:rPr>
              <w:t>阿德莱德项目</w:t>
            </w:r>
            <w:r>
              <w:rPr>
                <w:rFonts w:cs="Arial"/>
                <w:b/>
              </w:rPr>
              <w:t xml:space="preserve"> </w:t>
            </w:r>
          </w:p>
        </w:tc>
        <w:tc>
          <w:tcPr>
            <w:tcW w:w="4961" w:type="dxa"/>
            <w:tcBorders>
              <w:top w:val="single" w:sz="4" w:space="0" w:color="FFFFFF"/>
              <w:left w:val="single" w:sz="4" w:space="0" w:color="FFFFFF"/>
              <w:bottom w:val="single" w:sz="4" w:space="0" w:color="auto"/>
              <w:right w:val="single" w:sz="4" w:space="0" w:color="FFFFFF"/>
            </w:tcBorders>
            <w:shd w:val="clear" w:color="auto" w:fill="000000"/>
            <w:hideMark/>
          </w:tcPr>
          <w:p w:rsidR="00F57210" w:rsidRDefault="00F57210" w:rsidP="00E83DBC">
            <w:pPr>
              <w:spacing w:before="60" w:after="60"/>
              <w:jc w:val="center"/>
              <w:rPr>
                <w:rFonts w:cs="Arial"/>
                <w:b/>
                <w:bCs/>
              </w:rPr>
            </w:pPr>
            <w:r>
              <w:rPr>
                <w:rFonts w:cs="Arial" w:hint="eastAsia"/>
                <w:b/>
                <w:bCs/>
              </w:rPr>
              <w:t>完成水平</w:t>
            </w:r>
            <w:r>
              <w:rPr>
                <w:rFonts w:cs="Arial"/>
                <w:b/>
                <w:bCs/>
              </w:rPr>
              <w:t>/</w:t>
            </w:r>
            <w:r>
              <w:rPr>
                <w:rFonts w:cs="Arial" w:hint="eastAsia"/>
                <w:b/>
                <w:bCs/>
              </w:rPr>
              <w:t>成果</w:t>
            </w:r>
          </w:p>
        </w:tc>
        <w:tc>
          <w:tcPr>
            <w:tcW w:w="0" w:type="auto"/>
            <w:vMerge/>
            <w:tcBorders>
              <w:top w:val="single" w:sz="4" w:space="0" w:color="auto"/>
              <w:left w:val="single" w:sz="4" w:space="0" w:color="FFFFFF"/>
              <w:bottom w:val="single" w:sz="4" w:space="0" w:color="auto"/>
              <w:right w:val="single" w:sz="4" w:space="0" w:color="auto"/>
            </w:tcBorders>
            <w:vAlign w:val="center"/>
            <w:hideMark/>
          </w:tcPr>
          <w:p w:rsidR="00F57210" w:rsidRDefault="00F57210" w:rsidP="00E83DBC">
            <w:pPr>
              <w:jc w:val="left"/>
              <w:rPr>
                <w:rFonts w:ascii="Arial" w:hAnsi="Arial" w:cs="Arial"/>
                <w:b/>
                <w:lang w:val="en-AU" w:eastAsia="en-US"/>
              </w:rPr>
            </w:pPr>
          </w:p>
        </w:tc>
      </w:tr>
      <w:tr w:rsidR="00F57210" w:rsidTr="00E83DBC">
        <w:trPr>
          <w:cantSplit/>
          <w:trHeight w:val="4302"/>
        </w:trPr>
        <w:tc>
          <w:tcPr>
            <w:tcW w:w="1843" w:type="dxa"/>
            <w:tcBorders>
              <w:top w:val="single" w:sz="4" w:space="0" w:color="auto"/>
              <w:left w:val="single" w:sz="4" w:space="0" w:color="auto"/>
              <w:bottom w:val="single" w:sz="4" w:space="0" w:color="auto"/>
              <w:right w:val="single" w:sz="4" w:space="0" w:color="auto"/>
            </w:tcBorders>
          </w:tcPr>
          <w:p w:rsidR="00F57210" w:rsidRDefault="00F57210" w:rsidP="00E83DBC">
            <w:pPr>
              <w:rPr>
                <w:rFonts w:cs="Arial"/>
                <w:color w:val="000000"/>
              </w:rPr>
            </w:pPr>
          </w:p>
          <w:p w:rsidR="00F57210" w:rsidRDefault="00F57210" w:rsidP="00E83DBC">
            <w:pPr>
              <w:jc w:val="left"/>
              <w:rPr>
                <w:rFonts w:cs="Arial"/>
                <w:i/>
                <w:color w:val="000000"/>
              </w:rPr>
            </w:pPr>
            <w:r>
              <w:rPr>
                <w:rFonts w:cs="Arial"/>
              </w:rPr>
              <w:t>葡萄和葡萄酒硕士</w:t>
            </w:r>
          </w:p>
        </w:tc>
        <w:tc>
          <w:tcPr>
            <w:tcW w:w="4961" w:type="dxa"/>
            <w:tcBorders>
              <w:top w:val="single" w:sz="4" w:space="0" w:color="auto"/>
              <w:left w:val="single" w:sz="4" w:space="0" w:color="auto"/>
              <w:bottom w:val="single" w:sz="4" w:space="0" w:color="auto"/>
              <w:right w:val="single" w:sz="4" w:space="0" w:color="auto"/>
            </w:tcBorders>
          </w:tcPr>
          <w:p w:rsidR="00F57210" w:rsidRDefault="00F57210" w:rsidP="00E83DBC">
            <w:pPr>
              <w:rPr>
                <w:rFonts w:cs="Arial"/>
                <w:color w:val="000000"/>
              </w:rPr>
            </w:pPr>
          </w:p>
          <w:p w:rsidR="00F57210" w:rsidRDefault="00F57210" w:rsidP="00E83DBC">
            <w:pPr>
              <w:rPr>
                <w:rFonts w:cs="Arial"/>
                <w:color w:val="000000" w:themeColor="text1"/>
              </w:rPr>
            </w:pPr>
            <w:r>
              <w:rPr>
                <w:rFonts w:cs="Arial"/>
                <w:color w:val="000000" w:themeColor="text1"/>
              </w:rPr>
              <w:t>通过申请被录取进入</w:t>
            </w:r>
            <w:r w:rsidRPr="00953F1A">
              <w:rPr>
                <w:rFonts w:cs="Arial"/>
                <w:b/>
                <w:color w:val="000000" w:themeColor="text1"/>
              </w:rPr>
              <w:t>阿德莱德项目</w:t>
            </w:r>
            <w:r>
              <w:rPr>
                <w:rFonts w:cs="Arial"/>
                <w:color w:val="000000" w:themeColor="text1"/>
              </w:rPr>
              <w:t>和双学位项目，阿德莱德的学生必须完成下列阿德莱德项目课程：</w:t>
            </w:r>
          </w:p>
          <w:p w:rsidR="00F57210" w:rsidRDefault="00F57210" w:rsidP="00E83DBC">
            <w:pPr>
              <w:rPr>
                <w:rFonts w:cs="Arial"/>
                <w:color w:val="000000" w:themeColor="text1"/>
              </w:rPr>
            </w:pPr>
          </w:p>
          <w:p w:rsidR="00F57210" w:rsidRDefault="00F57210" w:rsidP="00E83DBC">
            <w:pPr>
              <w:spacing w:line="260" w:lineRule="exact"/>
              <w:jc w:val="left"/>
              <w:rPr>
                <w:rFonts w:cs="Arial"/>
                <w:color w:val="000000"/>
              </w:rPr>
            </w:pPr>
            <w:r>
              <w:rPr>
                <w:rFonts w:cs="Arial"/>
                <w:color w:val="000000"/>
              </w:rPr>
              <w:t>第</w:t>
            </w:r>
            <w:r>
              <w:rPr>
                <w:rFonts w:cs="Arial"/>
                <w:color w:val="000000"/>
              </w:rPr>
              <w:t>1</w:t>
            </w:r>
            <w:r>
              <w:rPr>
                <w:rFonts w:cs="Arial"/>
                <w:color w:val="000000"/>
              </w:rPr>
              <w:t>学年，第</w:t>
            </w:r>
            <w:r>
              <w:rPr>
                <w:rFonts w:cs="Arial" w:hint="eastAsia"/>
                <w:color w:val="000000"/>
              </w:rPr>
              <w:t>1</w:t>
            </w:r>
            <w:r>
              <w:rPr>
                <w:rFonts w:cs="Arial"/>
                <w:color w:val="000000"/>
              </w:rPr>
              <w:t>学期</w:t>
            </w:r>
          </w:p>
          <w:p w:rsidR="00F57210" w:rsidRDefault="00F57210" w:rsidP="00F57210">
            <w:pPr>
              <w:widowControl/>
              <w:numPr>
                <w:ilvl w:val="0"/>
                <w:numId w:val="1"/>
              </w:numPr>
              <w:spacing w:line="260" w:lineRule="exact"/>
              <w:ind w:left="461"/>
              <w:contextualSpacing/>
              <w:jc w:val="left"/>
              <w:rPr>
                <w:rFonts w:cs="Arial"/>
              </w:rPr>
            </w:pPr>
            <w:r>
              <w:rPr>
                <w:rFonts w:cs="Arial"/>
              </w:rPr>
              <w:t>葡萄酒</w:t>
            </w:r>
            <w:r>
              <w:rPr>
                <w:rFonts w:cs="Arial"/>
              </w:rPr>
              <w:t xml:space="preserve"> 7028WT  </w:t>
            </w:r>
            <w:r>
              <w:rPr>
                <w:rFonts w:cs="Arial"/>
              </w:rPr>
              <w:t>葡萄酒酿造导论（</w:t>
            </w:r>
            <w:r>
              <w:rPr>
                <w:rFonts w:cs="Arial" w:hint="eastAsia"/>
              </w:rPr>
              <w:t>3</w:t>
            </w:r>
            <w:r>
              <w:rPr>
                <w:rFonts w:cs="Arial"/>
              </w:rPr>
              <w:t>分）</w:t>
            </w:r>
          </w:p>
          <w:p w:rsidR="00F57210" w:rsidRDefault="00F57210" w:rsidP="00F57210">
            <w:pPr>
              <w:widowControl/>
              <w:numPr>
                <w:ilvl w:val="0"/>
                <w:numId w:val="1"/>
              </w:numPr>
              <w:spacing w:line="260" w:lineRule="exact"/>
              <w:ind w:left="461"/>
              <w:contextualSpacing/>
              <w:jc w:val="left"/>
              <w:rPr>
                <w:rFonts w:cs="Arial"/>
                <w:lang w:eastAsia="en-AU"/>
              </w:rPr>
            </w:pPr>
            <w:proofErr w:type="spellStart"/>
            <w:r>
              <w:rPr>
                <w:rFonts w:cs="Arial"/>
                <w:lang w:eastAsia="en-AU"/>
              </w:rPr>
              <w:t>葡萄栽培</w:t>
            </w:r>
            <w:proofErr w:type="spellEnd"/>
            <w:r>
              <w:rPr>
                <w:rFonts w:cs="Arial"/>
                <w:lang w:eastAsia="en-AU"/>
              </w:rPr>
              <w:t>7002WT</w:t>
            </w:r>
            <w:r>
              <w:rPr>
                <w:rFonts w:cs="Arial" w:hint="eastAsia"/>
              </w:rPr>
              <w:t>葡萄栽培学</w:t>
            </w:r>
            <w:r>
              <w:rPr>
                <w:rFonts w:cs="Arial"/>
                <w:lang w:eastAsia="en-AU"/>
              </w:rPr>
              <w:t>A (3</w:t>
            </w:r>
            <w:r>
              <w:rPr>
                <w:rFonts w:cs="Arial"/>
                <w:lang w:eastAsia="en-AU"/>
              </w:rPr>
              <w:t>分</w:t>
            </w:r>
            <w:r>
              <w:rPr>
                <w:rFonts w:cs="Arial"/>
                <w:lang w:eastAsia="en-AU"/>
              </w:rPr>
              <w:t>)</w:t>
            </w:r>
          </w:p>
          <w:p w:rsidR="00F57210" w:rsidRDefault="00F57210" w:rsidP="00F57210">
            <w:pPr>
              <w:widowControl/>
              <w:numPr>
                <w:ilvl w:val="0"/>
                <w:numId w:val="1"/>
              </w:numPr>
              <w:spacing w:line="260" w:lineRule="exact"/>
              <w:ind w:left="461"/>
              <w:contextualSpacing/>
              <w:jc w:val="left"/>
              <w:rPr>
                <w:rFonts w:cs="Arial"/>
              </w:rPr>
            </w:pPr>
            <w:r>
              <w:rPr>
                <w:rFonts w:cs="Arial"/>
              </w:rPr>
              <w:t>葡萄酒</w:t>
            </w:r>
            <w:r>
              <w:rPr>
                <w:rFonts w:cs="Arial"/>
              </w:rPr>
              <w:t xml:space="preserve"> 7019WT</w:t>
            </w:r>
            <w:r>
              <w:rPr>
                <w:rFonts w:cs="Arial"/>
              </w:rPr>
              <w:t>葡萄酒品鉴学（</w:t>
            </w:r>
            <w:r>
              <w:rPr>
                <w:rFonts w:cs="Arial" w:hint="eastAsia"/>
              </w:rPr>
              <w:t>3</w:t>
            </w:r>
            <w:r>
              <w:rPr>
                <w:rFonts w:cs="Arial"/>
              </w:rPr>
              <w:t>分）</w:t>
            </w:r>
          </w:p>
          <w:p w:rsidR="00F57210" w:rsidRDefault="00F57210" w:rsidP="00F57210">
            <w:pPr>
              <w:widowControl/>
              <w:numPr>
                <w:ilvl w:val="0"/>
                <w:numId w:val="1"/>
              </w:numPr>
              <w:spacing w:line="260" w:lineRule="exact"/>
              <w:ind w:left="461"/>
              <w:contextualSpacing/>
              <w:jc w:val="left"/>
              <w:rPr>
                <w:rFonts w:cs="Arial"/>
              </w:rPr>
            </w:pPr>
            <w:r>
              <w:rPr>
                <w:rFonts w:cs="Arial"/>
              </w:rPr>
              <w:t>葡萄酒</w:t>
            </w:r>
            <w:r>
              <w:rPr>
                <w:rFonts w:cs="Arial"/>
              </w:rPr>
              <w:t xml:space="preserve"> 7046WT</w:t>
            </w:r>
            <w:r>
              <w:rPr>
                <w:rFonts w:cs="Arial" w:hint="eastAsia"/>
              </w:rPr>
              <w:t>发酵工艺</w:t>
            </w:r>
            <w:r>
              <w:rPr>
                <w:rFonts w:cs="Arial"/>
              </w:rPr>
              <w:t>(3</w:t>
            </w:r>
            <w:r>
              <w:rPr>
                <w:rFonts w:cs="Arial"/>
              </w:rPr>
              <w:t>分</w:t>
            </w:r>
            <w:r>
              <w:rPr>
                <w:rFonts w:cs="Arial"/>
              </w:rPr>
              <w:t xml:space="preserve">) </w:t>
            </w:r>
          </w:p>
          <w:p w:rsidR="00F57210" w:rsidRDefault="00F57210" w:rsidP="00E83DBC">
            <w:pPr>
              <w:spacing w:line="260" w:lineRule="exact"/>
              <w:jc w:val="left"/>
              <w:rPr>
                <w:rFonts w:cs="Arial"/>
              </w:rPr>
            </w:pPr>
          </w:p>
          <w:p w:rsidR="00F57210" w:rsidRDefault="00F57210" w:rsidP="00E83DBC">
            <w:pPr>
              <w:spacing w:line="260" w:lineRule="exact"/>
              <w:jc w:val="left"/>
              <w:rPr>
                <w:rFonts w:cs="Arial"/>
                <w:lang w:eastAsia="en-AU"/>
              </w:rPr>
            </w:pPr>
            <w:r>
              <w:rPr>
                <w:rFonts w:cs="Arial"/>
                <w:lang w:eastAsia="en-AU"/>
              </w:rPr>
              <w:t>第</w:t>
            </w:r>
            <w:r>
              <w:rPr>
                <w:rFonts w:cs="Arial"/>
                <w:lang w:eastAsia="en-AU"/>
              </w:rPr>
              <w:t>1</w:t>
            </w:r>
            <w:proofErr w:type="spellStart"/>
            <w:r>
              <w:rPr>
                <w:rFonts w:cs="Arial"/>
                <w:lang w:eastAsia="en-AU"/>
              </w:rPr>
              <w:t>学年，第</w:t>
            </w:r>
            <w:proofErr w:type="spellEnd"/>
            <w:r>
              <w:rPr>
                <w:rFonts w:cs="Arial" w:hint="eastAsia"/>
              </w:rPr>
              <w:t>2</w:t>
            </w:r>
            <w:r>
              <w:rPr>
                <w:rFonts w:cs="Arial"/>
              </w:rPr>
              <w:t>学期</w:t>
            </w:r>
            <w:r>
              <w:rPr>
                <w:rFonts w:cs="Arial"/>
                <w:lang w:eastAsia="en-AU"/>
              </w:rPr>
              <w:t xml:space="preserve"> </w:t>
            </w:r>
          </w:p>
          <w:p w:rsidR="00F57210" w:rsidRPr="00953F1A" w:rsidRDefault="00F57210" w:rsidP="00F57210">
            <w:pPr>
              <w:widowControl/>
              <w:numPr>
                <w:ilvl w:val="0"/>
                <w:numId w:val="1"/>
              </w:numPr>
              <w:spacing w:line="260" w:lineRule="exact"/>
              <w:ind w:left="461"/>
              <w:contextualSpacing/>
              <w:jc w:val="left"/>
              <w:rPr>
                <w:rFonts w:cs="Arial"/>
              </w:rPr>
            </w:pPr>
            <w:r w:rsidRPr="00953F1A">
              <w:rPr>
                <w:rFonts w:cs="Arial"/>
              </w:rPr>
              <w:t>葡萄酒</w:t>
            </w:r>
            <w:r w:rsidRPr="00953F1A">
              <w:rPr>
                <w:rFonts w:cs="Arial"/>
              </w:rPr>
              <w:t xml:space="preserve"> 7047WT</w:t>
            </w:r>
            <w:r>
              <w:rPr>
                <w:rFonts w:cs="Arial"/>
              </w:rPr>
              <w:t>葡萄酒酿造实践（</w:t>
            </w:r>
            <w:r>
              <w:rPr>
                <w:rFonts w:cs="Arial" w:hint="eastAsia"/>
              </w:rPr>
              <w:t>3</w:t>
            </w:r>
            <w:r>
              <w:rPr>
                <w:rFonts w:cs="Arial"/>
              </w:rPr>
              <w:t>分）</w:t>
            </w:r>
          </w:p>
          <w:p w:rsidR="00F57210" w:rsidRPr="00953F1A" w:rsidRDefault="00F57210" w:rsidP="00F57210">
            <w:pPr>
              <w:widowControl/>
              <w:numPr>
                <w:ilvl w:val="0"/>
                <w:numId w:val="1"/>
              </w:numPr>
              <w:spacing w:line="260" w:lineRule="exact"/>
              <w:ind w:left="461"/>
              <w:contextualSpacing/>
              <w:jc w:val="left"/>
              <w:rPr>
                <w:rFonts w:cs="Arial"/>
              </w:rPr>
            </w:pPr>
            <w:r w:rsidRPr="00953F1A">
              <w:rPr>
                <w:rFonts w:cs="Arial"/>
              </w:rPr>
              <w:t>葡萄酒</w:t>
            </w:r>
            <w:r w:rsidRPr="00953F1A">
              <w:rPr>
                <w:rFonts w:cs="Arial"/>
              </w:rPr>
              <w:t xml:space="preserve"> 7010WT</w:t>
            </w:r>
            <w:r>
              <w:rPr>
                <w:rFonts w:cs="Arial"/>
              </w:rPr>
              <w:t>葡萄酒稳定与澄清（</w:t>
            </w:r>
            <w:r>
              <w:rPr>
                <w:rFonts w:cs="Arial" w:hint="eastAsia"/>
              </w:rPr>
              <w:t>3</w:t>
            </w:r>
            <w:r>
              <w:rPr>
                <w:rFonts w:cs="Arial"/>
              </w:rPr>
              <w:t>分）</w:t>
            </w:r>
          </w:p>
          <w:p w:rsidR="00F57210" w:rsidRDefault="00F57210" w:rsidP="00F57210">
            <w:pPr>
              <w:widowControl/>
              <w:numPr>
                <w:ilvl w:val="0"/>
                <w:numId w:val="1"/>
              </w:numPr>
              <w:spacing w:line="260" w:lineRule="exact"/>
              <w:ind w:left="461"/>
              <w:contextualSpacing/>
              <w:jc w:val="left"/>
              <w:rPr>
                <w:rFonts w:cs="Arial"/>
              </w:rPr>
            </w:pPr>
            <w:r>
              <w:rPr>
                <w:rFonts w:cs="Arial"/>
              </w:rPr>
              <w:t>葡萄酒</w:t>
            </w:r>
            <w:r>
              <w:rPr>
                <w:rFonts w:cs="Arial"/>
              </w:rPr>
              <w:t xml:space="preserve"> 7022WT</w:t>
            </w:r>
            <w:r>
              <w:rPr>
                <w:rFonts w:cs="Arial"/>
              </w:rPr>
              <w:t>酿酒废料</w:t>
            </w:r>
            <w:r>
              <w:rPr>
                <w:rFonts w:cs="Arial" w:hint="eastAsia"/>
              </w:rPr>
              <w:t>管理</w:t>
            </w:r>
            <w:r>
              <w:rPr>
                <w:rFonts w:cs="Arial"/>
              </w:rPr>
              <w:t xml:space="preserve"> (3</w:t>
            </w:r>
            <w:r>
              <w:rPr>
                <w:rFonts w:cs="Arial"/>
              </w:rPr>
              <w:t>分</w:t>
            </w:r>
            <w:r>
              <w:rPr>
                <w:rFonts w:cs="Arial"/>
              </w:rPr>
              <w:t>)</w:t>
            </w:r>
          </w:p>
          <w:p w:rsidR="00F57210" w:rsidRDefault="00F57210" w:rsidP="00F57210">
            <w:pPr>
              <w:widowControl/>
              <w:numPr>
                <w:ilvl w:val="0"/>
                <w:numId w:val="1"/>
              </w:numPr>
              <w:spacing w:line="260" w:lineRule="exact"/>
              <w:ind w:left="461"/>
              <w:contextualSpacing/>
              <w:jc w:val="left"/>
              <w:rPr>
                <w:rFonts w:cs="Arial"/>
              </w:rPr>
            </w:pPr>
            <w:r>
              <w:rPr>
                <w:rFonts w:cs="Arial"/>
              </w:rPr>
              <w:t>葡萄栽培</w:t>
            </w:r>
            <w:r>
              <w:rPr>
                <w:rFonts w:cs="Arial"/>
              </w:rPr>
              <w:t xml:space="preserve"> 7021WT</w:t>
            </w:r>
            <w:r>
              <w:rPr>
                <w:rFonts w:cs="Arial" w:hint="eastAsia"/>
              </w:rPr>
              <w:t>葡萄栽培学</w:t>
            </w:r>
            <w:r>
              <w:rPr>
                <w:rFonts w:cs="Arial"/>
              </w:rPr>
              <w:t>B (3</w:t>
            </w:r>
            <w:r>
              <w:rPr>
                <w:rFonts w:cs="Arial"/>
              </w:rPr>
              <w:t>分</w:t>
            </w:r>
            <w:r>
              <w:rPr>
                <w:rFonts w:cs="Arial"/>
              </w:rPr>
              <w:t>)</w:t>
            </w:r>
          </w:p>
          <w:p w:rsidR="00F57210" w:rsidRDefault="00F57210" w:rsidP="00E83DBC">
            <w:pPr>
              <w:widowControl/>
              <w:spacing w:line="260" w:lineRule="exact"/>
              <w:ind w:left="461"/>
              <w:contextualSpacing/>
              <w:jc w:val="left"/>
              <w:rPr>
                <w:rFonts w:cs="Arial"/>
              </w:rPr>
            </w:pPr>
          </w:p>
          <w:p w:rsidR="00F57210" w:rsidRDefault="00F57210" w:rsidP="00E83DBC">
            <w:pPr>
              <w:rPr>
                <w:rFonts w:cs="Arial"/>
                <w:color w:val="000000"/>
              </w:rPr>
            </w:pPr>
          </w:p>
        </w:tc>
        <w:tc>
          <w:tcPr>
            <w:tcW w:w="2389" w:type="dxa"/>
            <w:tcBorders>
              <w:top w:val="single" w:sz="4" w:space="0" w:color="auto"/>
              <w:left w:val="single" w:sz="4" w:space="0" w:color="auto"/>
              <w:bottom w:val="single" w:sz="4" w:space="0" w:color="auto"/>
              <w:right w:val="single" w:sz="4" w:space="0" w:color="auto"/>
            </w:tcBorders>
          </w:tcPr>
          <w:p w:rsidR="00F57210" w:rsidRDefault="00F57210" w:rsidP="00E83DBC">
            <w:pPr>
              <w:jc w:val="left"/>
              <w:rPr>
                <w:rFonts w:cs="Arial"/>
                <w:color w:val="000000"/>
              </w:rPr>
            </w:pPr>
          </w:p>
          <w:p w:rsidR="00F57210" w:rsidRPr="00906DCA" w:rsidRDefault="00F57210" w:rsidP="00E83DBC">
            <w:pPr>
              <w:jc w:val="left"/>
              <w:rPr>
                <w:rFonts w:cs="Arial"/>
                <w:color w:val="000000"/>
              </w:rPr>
            </w:pPr>
            <w:r>
              <w:rPr>
                <w:rFonts w:cs="Arial"/>
                <w:color w:val="000000"/>
              </w:rPr>
              <w:t>在农业学</w:t>
            </w:r>
            <w:r>
              <w:rPr>
                <w:rFonts w:cs="Arial"/>
                <w:color w:val="000000"/>
              </w:rPr>
              <w:t>(</w:t>
            </w:r>
            <w:r>
              <w:rPr>
                <w:rFonts w:cs="Arial"/>
                <w:color w:val="000000"/>
              </w:rPr>
              <w:t>葡萄与葡萄酒</w:t>
            </w:r>
            <w:r>
              <w:rPr>
                <w:rFonts w:cs="Arial"/>
                <w:color w:val="000000"/>
              </w:rPr>
              <w:t>)</w:t>
            </w:r>
            <w:r>
              <w:rPr>
                <w:rFonts w:cs="Arial"/>
                <w:color w:val="000000"/>
              </w:rPr>
              <w:t>学习</w:t>
            </w:r>
            <w:r>
              <w:rPr>
                <w:rFonts w:cs="Arial" w:hint="eastAsia"/>
                <w:color w:val="000000"/>
              </w:rPr>
              <w:t>1</w:t>
            </w:r>
            <w:r>
              <w:rPr>
                <w:rFonts w:cs="Arial"/>
                <w:color w:val="000000"/>
              </w:rPr>
              <w:t>年</w:t>
            </w:r>
          </w:p>
        </w:tc>
      </w:tr>
    </w:tbl>
    <w:p w:rsidR="00F57210" w:rsidRDefault="00F57210" w:rsidP="00F57210">
      <w:pPr>
        <w:spacing w:line="260" w:lineRule="exact"/>
        <w:jc w:val="left"/>
        <w:rPr>
          <w:rFonts w:cs="Arial"/>
          <w:color w:val="000000"/>
        </w:rPr>
      </w:pPr>
    </w:p>
    <w:p w:rsidR="00F57210" w:rsidRDefault="00F57210" w:rsidP="00F57210">
      <w:pPr>
        <w:spacing w:line="260" w:lineRule="exact"/>
        <w:jc w:val="left"/>
        <w:rPr>
          <w:rFonts w:cs="Arial"/>
          <w:color w:val="000000"/>
        </w:rPr>
      </w:pPr>
      <w:r>
        <w:rPr>
          <w:rFonts w:cs="Arial"/>
          <w:color w:val="000000"/>
        </w:rPr>
        <w:t>为完成上海交大的</w:t>
      </w:r>
      <w:r w:rsidRPr="003D652B">
        <w:rPr>
          <w:rFonts w:cs="Arial"/>
          <w:b/>
          <w:color w:val="000000"/>
        </w:rPr>
        <w:t>农业硕士（葡萄与葡萄酒）</w:t>
      </w:r>
      <w:r>
        <w:rPr>
          <w:rFonts w:cs="Arial"/>
          <w:color w:val="000000"/>
        </w:rPr>
        <w:t>学位，阿德莱德的学生在完成第</w:t>
      </w:r>
      <w:r>
        <w:rPr>
          <w:rFonts w:cs="Arial" w:hint="eastAsia"/>
          <w:color w:val="000000"/>
        </w:rPr>
        <w:t>1</w:t>
      </w:r>
      <w:r>
        <w:rPr>
          <w:rFonts w:cs="Arial"/>
          <w:color w:val="000000"/>
        </w:rPr>
        <w:t>年的免修课程后，需在上海交大完成下列课程：</w:t>
      </w:r>
    </w:p>
    <w:p w:rsidR="00F57210" w:rsidRPr="003D652B" w:rsidRDefault="00F57210" w:rsidP="00F57210">
      <w:pPr>
        <w:spacing w:line="260" w:lineRule="exact"/>
        <w:jc w:val="left"/>
        <w:rPr>
          <w:rFonts w:cs="Arial"/>
          <w:color w:val="000000"/>
        </w:rPr>
      </w:pPr>
    </w:p>
    <w:p w:rsidR="00F57210" w:rsidRDefault="00F57210" w:rsidP="00F57210">
      <w:pPr>
        <w:jc w:val="left"/>
        <w:rPr>
          <w:rFonts w:cs="Arial"/>
          <w:color w:val="000000"/>
        </w:rPr>
      </w:pPr>
      <w:bookmarkStart w:id="40" w:name="OLE_LINK105"/>
      <w:bookmarkStart w:id="41" w:name="OLE_LINK106"/>
      <w:r>
        <w:rPr>
          <w:rFonts w:cs="Arial"/>
          <w:color w:val="000000"/>
        </w:rPr>
        <w:t>第</w:t>
      </w:r>
      <w:r>
        <w:rPr>
          <w:rFonts w:cs="Arial"/>
          <w:color w:val="000000"/>
        </w:rPr>
        <w:t>2</w:t>
      </w:r>
      <w:r>
        <w:rPr>
          <w:rFonts w:cs="Arial"/>
          <w:color w:val="000000"/>
        </w:rPr>
        <w:t>学年，第</w:t>
      </w:r>
      <w:r>
        <w:rPr>
          <w:rFonts w:cs="Arial" w:hint="eastAsia"/>
          <w:color w:val="000000"/>
        </w:rPr>
        <w:t>1</w:t>
      </w:r>
      <w:r>
        <w:rPr>
          <w:rFonts w:cs="Arial"/>
          <w:color w:val="000000"/>
        </w:rPr>
        <w:t>学期</w:t>
      </w:r>
      <w:r>
        <w:rPr>
          <w:rFonts w:cs="Arial"/>
          <w:color w:val="000000"/>
        </w:rPr>
        <w:t xml:space="preserve"> </w:t>
      </w:r>
      <w:bookmarkEnd w:id="40"/>
      <w:bookmarkEnd w:id="41"/>
    </w:p>
    <w:p w:rsidR="00F57210" w:rsidRDefault="00F57210" w:rsidP="00F57210">
      <w:pPr>
        <w:jc w:val="left"/>
        <w:rPr>
          <w:rFonts w:cs="Arial"/>
        </w:rPr>
      </w:pPr>
      <w:r>
        <w:rPr>
          <w:rFonts w:cs="Arial" w:hint="eastAsia"/>
        </w:rPr>
        <w:t>4</w:t>
      </w:r>
      <w:r>
        <w:rPr>
          <w:rFonts w:cs="Arial"/>
        </w:rPr>
        <w:t>门上海交大硕士选修英文授课课程，建议课程列表如下：</w:t>
      </w:r>
    </w:p>
    <w:p w:rsidR="00F57210" w:rsidRDefault="00F57210" w:rsidP="00F57210">
      <w:pPr>
        <w:jc w:val="left"/>
        <w:rPr>
          <w:rFonts w:cs="Arial"/>
        </w:rPr>
      </w:pPr>
    </w:p>
    <w:p w:rsidR="00F57210" w:rsidRPr="00B86080" w:rsidRDefault="00F57210" w:rsidP="00F57210">
      <w:pPr>
        <w:widowControl/>
        <w:numPr>
          <w:ilvl w:val="0"/>
          <w:numId w:val="5"/>
        </w:numPr>
        <w:jc w:val="left"/>
        <w:rPr>
          <w:rFonts w:cs="Arial"/>
          <w:lang w:eastAsia="en-AU"/>
        </w:rPr>
      </w:pPr>
      <w:bookmarkStart w:id="42" w:name="OLE_LINK120"/>
      <w:bookmarkStart w:id="43" w:name="OLE_LINK121"/>
      <w:proofErr w:type="spellStart"/>
      <w:r w:rsidRPr="00B86080">
        <w:rPr>
          <w:rFonts w:cs="Arial" w:hint="eastAsia"/>
          <w:lang w:eastAsia="en-AU"/>
        </w:rPr>
        <w:t>园艺学</w:t>
      </w:r>
      <w:r>
        <w:rPr>
          <w:rFonts w:cs="Arial"/>
          <w:lang w:eastAsia="en-AU"/>
        </w:rPr>
        <w:t>导论</w:t>
      </w:r>
      <w:proofErr w:type="spellEnd"/>
    </w:p>
    <w:p w:rsidR="00F57210" w:rsidRPr="00B86080" w:rsidRDefault="00F57210" w:rsidP="00F57210">
      <w:pPr>
        <w:widowControl/>
        <w:numPr>
          <w:ilvl w:val="0"/>
          <w:numId w:val="5"/>
        </w:numPr>
        <w:jc w:val="left"/>
        <w:rPr>
          <w:rFonts w:cs="Arial"/>
          <w:lang w:eastAsia="en-AU"/>
        </w:rPr>
      </w:pPr>
      <w:proofErr w:type="spellStart"/>
      <w:r w:rsidRPr="00B86080">
        <w:rPr>
          <w:rFonts w:cs="Arial" w:hint="eastAsia"/>
          <w:lang w:eastAsia="en-AU"/>
        </w:rPr>
        <w:t>植物生物</w:t>
      </w:r>
      <w:r>
        <w:rPr>
          <w:rFonts w:cs="Arial"/>
          <w:lang w:eastAsia="en-AU"/>
        </w:rPr>
        <w:t>技术</w:t>
      </w:r>
      <w:proofErr w:type="spellEnd"/>
    </w:p>
    <w:p w:rsidR="00F57210" w:rsidRPr="00B86080" w:rsidRDefault="00F57210" w:rsidP="00F57210">
      <w:pPr>
        <w:widowControl/>
        <w:numPr>
          <w:ilvl w:val="0"/>
          <w:numId w:val="5"/>
        </w:numPr>
        <w:jc w:val="left"/>
        <w:rPr>
          <w:rFonts w:cs="Arial"/>
          <w:lang w:eastAsia="en-AU"/>
        </w:rPr>
      </w:pPr>
      <w:proofErr w:type="spellStart"/>
      <w:r w:rsidRPr="00B86080">
        <w:rPr>
          <w:rFonts w:cs="Arial" w:hint="eastAsia"/>
          <w:lang w:eastAsia="en-AU"/>
        </w:rPr>
        <w:t>代谢工程与合成生物学</w:t>
      </w:r>
      <w:proofErr w:type="spellEnd"/>
    </w:p>
    <w:p w:rsidR="00F57210" w:rsidRPr="00B86080" w:rsidRDefault="00F57210" w:rsidP="00F57210">
      <w:pPr>
        <w:widowControl/>
        <w:numPr>
          <w:ilvl w:val="0"/>
          <w:numId w:val="5"/>
        </w:numPr>
        <w:jc w:val="left"/>
        <w:rPr>
          <w:rFonts w:cs="Arial"/>
          <w:lang w:eastAsia="en-AU"/>
        </w:rPr>
      </w:pPr>
      <w:proofErr w:type="spellStart"/>
      <w:r>
        <w:rPr>
          <w:rFonts w:cs="Arial" w:hint="eastAsia"/>
          <w:lang w:eastAsia="en-AU"/>
        </w:rPr>
        <w:t>细胞发育</w:t>
      </w:r>
      <w:r w:rsidRPr="00B86080">
        <w:rPr>
          <w:rFonts w:cs="Arial" w:hint="eastAsia"/>
          <w:lang w:eastAsia="en-AU"/>
        </w:rPr>
        <w:t>生物学</w:t>
      </w:r>
      <w:proofErr w:type="spellEnd"/>
    </w:p>
    <w:p w:rsidR="00F57210" w:rsidRPr="00B86080" w:rsidRDefault="00F57210" w:rsidP="00F57210">
      <w:pPr>
        <w:widowControl/>
        <w:numPr>
          <w:ilvl w:val="0"/>
          <w:numId w:val="5"/>
        </w:numPr>
        <w:jc w:val="left"/>
        <w:rPr>
          <w:rFonts w:cs="Arial"/>
          <w:lang w:eastAsia="en-AU"/>
        </w:rPr>
      </w:pPr>
      <w:proofErr w:type="spellStart"/>
      <w:r w:rsidRPr="00B86080">
        <w:rPr>
          <w:rFonts w:cs="Arial" w:hint="eastAsia"/>
          <w:lang w:eastAsia="en-AU"/>
        </w:rPr>
        <w:t>国际经济学</w:t>
      </w:r>
      <w:proofErr w:type="spellEnd"/>
    </w:p>
    <w:p w:rsidR="00F57210" w:rsidRPr="00C351BF" w:rsidRDefault="00F57210" w:rsidP="00F57210">
      <w:pPr>
        <w:widowControl/>
        <w:numPr>
          <w:ilvl w:val="0"/>
          <w:numId w:val="5"/>
        </w:numPr>
        <w:jc w:val="left"/>
        <w:rPr>
          <w:rFonts w:cs="Arial"/>
        </w:rPr>
      </w:pPr>
      <w:r>
        <w:rPr>
          <w:rFonts w:cs="Arial"/>
        </w:rPr>
        <w:t>在中国经营（运营管理）</w:t>
      </w:r>
      <w:bookmarkEnd w:id="42"/>
      <w:bookmarkEnd w:id="43"/>
    </w:p>
    <w:p w:rsidR="00F57210" w:rsidRPr="00C351BF" w:rsidRDefault="00F57210" w:rsidP="00F57210">
      <w:pPr>
        <w:jc w:val="left"/>
        <w:rPr>
          <w:rFonts w:cs="Arial"/>
          <w:color w:val="000000"/>
        </w:rPr>
      </w:pPr>
      <w:bookmarkStart w:id="44" w:name="OLE_LINK111"/>
      <w:bookmarkStart w:id="45" w:name="OLE_LINK112"/>
      <w:r>
        <w:rPr>
          <w:rFonts w:cs="Arial"/>
          <w:color w:val="000000"/>
        </w:rPr>
        <w:t>第</w:t>
      </w:r>
      <w:r>
        <w:rPr>
          <w:rFonts w:cs="Arial"/>
          <w:color w:val="000000"/>
        </w:rPr>
        <w:t>2</w:t>
      </w:r>
      <w:r>
        <w:rPr>
          <w:rFonts w:cs="Arial"/>
          <w:color w:val="000000"/>
        </w:rPr>
        <w:t>学年，第</w:t>
      </w:r>
      <w:r>
        <w:rPr>
          <w:rFonts w:cs="Arial" w:hint="eastAsia"/>
          <w:color w:val="000000"/>
        </w:rPr>
        <w:t>2</w:t>
      </w:r>
      <w:r>
        <w:rPr>
          <w:rFonts w:cs="Arial"/>
          <w:color w:val="000000"/>
        </w:rPr>
        <w:t>学期</w:t>
      </w:r>
      <w:r>
        <w:rPr>
          <w:rFonts w:cs="Arial"/>
          <w:color w:val="000000"/>
        </w:rPr>
        <w:t xml:space="preserve"> </w:t>
      </w:r>
      <w:bookmarkEnd w:id="44"/>
      <w:bookmarkEnd w:id="45"/>
    </w:p>
    <w:p w:rsidR="00F57210" w:rsidRDefault="00F57210" w:rsidP="00F57210">
      <w:pPr>
        <w:widowControl/>
        <w:numPr>
          <w:ilvl w:val="0"/>
          <w:numId w:val="6"/>
        </w:numPr>
        <w:jc w:val="left"/>
        <w:rPr>
          <w:rFonts w:cs="Arial"/>
        </w:rPr>
      </w:pPr>
      <w:bookmarkStart w:id="46" w:name="OLE_LINK124"/>
      <w:bookmarkStart w:id="47" w:name="OLE_LINK125"/>
      <w:r>
        <w:rPr>
          <w:rFonts w:cs="Arial"/>
        </w:rPr>
        <w:t>中国文化概论（必修）</w:t>
      </w:r>
    </w:p>
    <w:p w:rsidR="00F57210" w:rsidRDefault="00F57210" w:rsidP="00F57210">
      <w:pPr>
        <w:widowControl/>
        <w:numPr>
          <w:ilvl w:val="0"/>
          <w:numId w:val="6"/>
        </w:numPr>
        <w:jc w:val="left"/>
        <w:rPr>
          <w:rFonts w:cs="Arial"/>
          <w:lang w:eastAsia="en-AU"/>
        </w:rPr>
      </w:pPr>
      <w:proofErr w:type="spellStart"/>
      <w:r>
        <w:rPr>
          <w:rFonts w:cs="Arial"/>
          <w:lang w:eastAsia="en-AU"/>
        </w:rPr>
        <w:t>汉语（必修</w:t>
      </w:r>
      <w:proofErr w:type="spellEnd"/>
      <w:r>
        <w:rPr>
          <w:rFonts w:cs="Arial"/>
          <w:lang w:eastAsia="en-AU"/>
        </w:rPr>
        <w:t>）</w:t>
      </w:r>
    </w:p>
    <w:p w:rsidR="00F57210" w:rsidRPr="00B86080" w:rsidRDefault="00F57210" w:rsidP="00F57210">
      <w:pPr>
        <w:widowControl/>
        <w:numPr>
          <w:ilvl w:val="0"/>
          <w:numId w:val="6"/>
        </w:numPr>
        <w:jc w:val="left"/>
        <w:rPr>
          <w:rFonts w:cs="Arial"/>
        </w:rPr>
      </w:pPr>
      <w:r w:rsidRPr="00B86080">
        <w:rPr>
          <w:rFonts w:cs="Arial" w:hint="eastAsia"/>
        </w:rPr>
        <w:t>食品质量安全监测技术</w:t>
      </w:r>
    </w:p>
    <w:p w:rsidR="00F57210" w:rsidRPr="00B86080" w:rsidRDefault="00F57210" w:rsidP="00F57210">
      <w:pPr>
        <w:widowControl/>
        <w:numPr>
          <w:ilvl w:val="0"/>
          <w:numId w:val="6"/>
        </w:numPr>
        <w:jc w:val="left"/>
        <w:rPr>
          <w:rFonts w:cs="Arial"/>
        </w:rPr>
      </w:pPr>
      <w:r>
        <w:rPr>
          <w:rFonts w:cs="Arial"/>
        </w:rPr>
        <w:t>设施园艺理论与技术</w:t>
      </w:r>
      <w:bookmarkEnd w:id="46"/>
      <w:bookmarkEnd w:id="47"/>
    </w:p>
    <w:p w:rsidR="00F57210" w:rsidRPr="00C351BF" w:rsidRDefault="00F57210" w:rsidP="00F57210">
      <w:pPr>
        <w:jc w:val="left"/>
        <w:rPr>
          <w:rFonts w:cs="Arial"/>
          <w:color w:val="000000"/>
        </w:rPr>
      </w:pPr>
      <w:r>
        <w:rPr>
          <w:rFonts w:cs="Arial"/>
          <w:color w:val="000000"/>
        </w:rPr>
        <w:t>第</w:t>
      </w:r>
      <w:r>
        <w:rPr>
          <w:rFonts w:cs="Arial" w:hint="eastAsia"/>
          <w:color w:val="000000"/>
        </w:rPr>
        <w:t>3</w:t>
      </w:r>
      <w:r>
        <w:rPr>
          <w:rFonts w:cs="Arial"/>
          <w:color w:val="000000"/>
        </w:rPr>
        <w:t>年，第</w:t>
      </w:r>
      <w:r>
        <w:rPr>
          <w:rFonts w:cs="Arial" w:hint="eastAsia"/>
          <w:color w:val="000000"/>
        </w:rPr>
        <w:t>1</w:t>
      </w:r>
      <w:r>
        <w:rPr>
          <w:rFonts w:cs="Arial"/>
          <w:color w:val="000000"/>
        </w:rPr>
        <w:t>学期</w:t>
      </w:r>
      <w:r>
        <w:rPr>
          <w:rFonts w:cs="Arial"/>
          <w:color w:val="000000"/>
        </w:rPr>
        <w:t xml:space="preserve"> </w:t>
      </w:r>
    </w:p>
    <w:p w:rsidR="00F57210" w:rsidRDefault="00F57210" w:rsidP="00F57210">
      <w:pPr>
        <w:jc w:val="left"/>
        <w:rPr>
          <w:rFonts w:cs="Arial"/>
        </w:rPr>
      </w:pPr>
      <w:r>
        <w:rPr>
          <w:rFonts w:cs="Arial"/>
        </w:rPr>
        <w:t>在中国</w:t>
      </w:r>
      <w:bookmarkStart w:id="48" w:name="OLE_LINK118"/>
      <w:bookmarkStart w:id="49" w:name="OLE_LINK119"/>
      <w:r>
        <w:rPr>
          <w:rFonts w:cs="Arial"/>
        </w:rPr>
        <w:t>进行至少</w:t>
      </w:r>
      <w:r>
        <w:rPr>
          <w:rFonts w:cs="Arial" w:hint="eastAsia"/>
        </w:rPr>
        <w:t>1</w:t>
      </w:r>
      <w:r>
        <w:rPr>
          <w:rFonts w:cs="Arial"/>
        </w:rPr>
        <w:t>0</w:t>
      </w:r>
      <w:r>
        <w:rPr>
          <w:rFonts w:cs="Arial"/>
        </w:rPr>
        <w:t>周的专业实习或研究项目，</w:t>
      </w:r>
      <w:r>
        <w:rPr>
          <w:rFonts w:cs="Arial" w:hint="eastAsia"/>
        </w:rPr>
        <w:t>即</w:t>
      </w:r>
      <w:r>
        <w:rPr>
          <w:rFonts w:cs="Arial" w:hint="eastAsia"/>
        </w:rPr>
        <w:t>3</w:t>
      </w:r>
      <w:r>
        <w:rPr>
          <w:rFonts w:cs="Arial"/>
        </w:rPr>
        <w:t>75</w:t>
      </w:r>
      <w:r>
        <w:rPr>
          <w:rFonts w:cs="Arial"/>
        </w:rPr>
        <w:t>小时的</w:t>
      </w:r>
      <w:r>
        <w:rPr>
          <w:rFonts w:cs="Arial" w:hint="eastAsia"/>
        </w:rPr>
        <w:t>科研</w:t>
      </w:r>
      <w:r>
        <w:rPr>
          <w:rFonts w:cs="Arial"/>
        </w:rPr>
        <w:t>工作，由上海交大和阿德莱德各</w:t>
      </w:r>
      <w:r>
        <w:rPr>
          <w:rFonts w:cs="Arial" w:hint="eastAsia"/>
        </w:rPr>
        <w:t>派</w:t>
      </w:r>
      <w:r>
        <w:rPr>
          <w:rFonts w:cs="Arial"/>
        </w:rPr>
        <w:t>一名导师进行共同监督。其他学分必须在进入实习或研究前修满。</w:t>
      </w:r>
      <w:bookmarkEnd w:id="48"/>
      <w:bookmarkEnd w:id="49"/>
    </w:p>
    <w:p w:rsidR="00F57210" w:rsidRDefault="00F57210" w:rsidP="00F57210">
      <w:pPr>
        <w:widowControl/>
        <w:numPr>
          <w:ilvl w:val="0"/>
          <w:numId w:val="7"/>
        </w:numPr>
        <w:jc w:val="left"/>
        <w:rPr>
          <w:rFonts w:cs="Arial"/>
        </w:rPr>
      </w:pPr>
      <w:r>
        <w:rPr>
          <w:rFonts w:cs="Arial"/>
        </w:rPr>
        <w:lastRenderedPageBreak/>
        <w:t>葡萄与葡萄酒研究项目</w:t>
      </w:r>
      <w:r>
        <w:rPr>
          <w:rFonts w:cs="Arial"/>
        </w:rPr>
        <w:t xml:space="preserve"> (12</w:t>
      </w:r>
      <w:r>
        <w:rPr>
          <w:rFonts w:cs="Arial"/>
        </w:rPr>
        <w:t>分</w:t>
      </w:r>
      <w:r>
        <w:rPr>
          <w:rFonts w:cs="Arial"/>
        </w:rPr>
        <w:t>)</w:t>
      </w:r>
      <w:r>
        <w:rPr>
          <w:rFonts w:cs="Arial"/>
        </w:rPr>
        <w:br/>
        <w:t xml:space="preserve"> </w:t>
      </w:r>
      <w:r>
        <w:rPr>
          <w:rFonts w:cs="Arial"/>
        </w:rPr>
        <w:t>或</w:t>
      </w:r>
    </w:p>
    <w:p w:rsidR="00F57210" w:rsidRPr="00C351BF" w:rsidRDefault="00F57210" w:rsidP="00F57210">
      <w:pPr>
        <w:widowControl/>
        <w:numPr>
          <w:ilvl w:val="0"/>
          <w:numId w:val="7"/>
        </w:numPr>
        <w:rPr>
          <w:rFonts w:cs="Arial"/>
        </w:rPr>
      </w:pPr>
      <w:r>
        <w:rPr>
          <w:rFonts w:cs="Arial"/>
        </w:rPr>
        <w:t>葡萄酒企业专业实习</w:t>
      </w:r>
      <w:r>
        <w:rPr>
          <w:rFonts w:cs="Arial"/>
        </w:rPr>
        <w:t xml:space="preserve"> (12</w:t>
      </w:r>
      <w:r>
        <w:rPr>
          <w:rFonts w:cs="Arial"/>
        </w:rPr>
        <w:t>分</w:t>
      </w:r>
      <w:r>
        <w:rPr>
          <w:rFonts w:cs="Arial"/>
        </w:rPr>
        <w:t>)</w:t>
      </w:r>
    </w:p>
    <w:p w:rsidR="00F57210" w:rsidRDefault="00F57210" w:rsidP="00F57210">
      <w:pPr>
        <w:spacing w:line="360" w:lineRule="auto"/>
        <w:rPr>
          <w:rFonts w:ascii="Georgia" w:eastAsia="黑体" w:hAnsi="Georgia"/>
          <w:sz w:val="24"/>
        </w:rPr>
      </w:pPr>
    </w:p>
    <w:p w:rsidR="00F57210" w:rsidRPr="004278DE" w:rsidRDefault="00F57210" w:rsidP="00D10B78">
      <w:pPr>
        <w:pStyle w:val="a3"/>
        <w:shd w:val="clear" w:color="auto" w:fill="FFFFFF"/>
        <w:spacing w:before="0" w:beforeAutospacing="0" w:after="0" w:afterAutospacing="0"/>
        <w:rPr>
          <w:rFonts w:ascii="Arial" w:hAnsi="Arial" w:cs="Arial" w:hint="eastAsia"/>
          <w:color w:val="666666"/>
          <w:sz w:val="21"/>
          <w:szCs w:val="21"/>
        </w:rPr>
      </w:pPr>
    </w:p>
    <w:sectPr w:rsidR="00F57210" w:rsidRPr="004278DE" w:rsidSect="00B77A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69" w:rsidRDefault="000B7369" w:rsidP="004278DE">
      <w:r>
        <w:separator/>
      </w:r>
    </w:p>
  </w:endnote>
  <w:endnote w:type="continuationSeparator" w:id="0">
    <w:p w:rsidR="000B7369" w:rsidRDefault="000B7369" w:rsidP="0042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69" w:rsidRDefault="000B7369" w:rsidP="004278DE">
      <w:r>
        <w:separator/>
      </w:r>
    </w:p>
  </w:footnote>
  <w:footnote w:type="continuationSeparator" w:id="0">
    <w:p w:rsidR="000B7369" w:rsidRDefault="000B7369" w:rsidP="004278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7FC8"/>
    <w:multiLevelType w:val="hybridMultilevel"/>
    <w:tmpl w:val="D3E81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652369"/>
    <w:multiLevelType w:val="hybridMultilevel"/>
    <w:tmpl w:val="7DB03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9A9030C"/>
    <w:multiLevelType w:val="hybridMultilevel"/>
    <w:tmpl w:val="B92C4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B717EF"/>
    <w:multiLevelType w:val="hybridMultilevel"/>
    <w:tmpl w:val="F6329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16656D2"/>
    <w:multiLevelType w:val="hybridMultilevel"/>
    <w:tmpl w:val="3BAEE4F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 w15:restartNumberingAfterBreak="0">
    <w:nsid w:val="469E65C0"/>
    <w:multiLevelType w:val="hybridMultilevel"/>
    <w:tmpl w:val="9A621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ECE52C8"/>
    <w:multiLevelType w:val="hybridMultilevel"/>
    <w:tmpl w:val="F18ADEA8"/>
    <w:lvl w:ilvl="0" w:tplc="687CC722">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D216542"/>
    <w:multiLevelType w:val="hybridMultilevel"/>
    <w:tmpl w:val="DE3AD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7A"/>
    <w:rsid w:val="00034A7A"/>
    <w:rsid w:val="000B7369"/>
    <w:rsid w:val="000F3FEF"/>
    <w:rsid w:val="001025C0"/>
    <w:rsid w:val="001B773D"/>
    <w:rsid w:val="002012C5"/>
    <w:rsid w:val="002C65BB"/>
    <w:rsid w:val="002D32DB"/>
    <w:rsid w:val="003F468D"/>
    <w:rsid w:val="004278DE"/>
    <w:rsid w:val="00500D7B"/>
    <w:rsid w:val="00573879"/>
    <w:rsid w:val="006E292B"/>
    <w:rsid w:val="00757CE3"/>
    <w:rsid w:val="008D37C0"/>
    <w:rsid w:val="009324FD"/>
    <w:rsid w:val="00B77A6B"/>
    <w:rsid w:val="00C1042A"/>
    <w:rsid w:val="00CE22E3"/>
    <w:rsid w:val="00D10B78"/>
    <w:rsid w:val="00D55B93"/>
    <w:rsid w:val="00F36983"/>
    <w:rsid w:val="00F57210"/>
    <w:rsid w:val="00FE3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F3D37"/>
  <w15:docId w15:val="{81ABE5F9-701C-431B-AC5D-228C6E4A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A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3055"/>
    <w:rPr>
      <w:b/>
      <w:bCs/>
    </w:rPr>
  </w:style>
  <w:style w:type="paragraph" w:styleId="a5">
    <w:name w:val="header"/>
    <w:basedOn w:val="a"/>
    <w:link w:val="a6"/>
    <w:uiPriority w:val="99"/>
    <w:unhideWhenUsed/>
    <w:rsid w:val="004278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278DE"/>
    <w:rPr>
      <w:sz w:val="18"/>
      <w:szCs w:val="18"/>
    </w:rPr>
  </w:style>
  <w:style w:type="paragraph" w:styleId="a7">
    <w:name w:val="footer"/>
    <w:basedOn w:val="a"/>
    <w:link w:val="a8"/>
    <w:uiPriority w:val="99"/>
    <w:unhideWhenUsed/>
    <w:rsid w:val="004278DE"/>
    <w:pPr>
      <w:tabs>
        <w:tab w:val="center" w:pos="4153"/>
        <w:tab w:val="right" w:pos="8306"/>
      </w:tabs>
      <w:snapToGrid w:val="0"/>
      <w:jc w:val="left"/>
    </w:pPr>
    <w:rPr>
      <w:sz w:val="18"/>
      <w:szCs w:val="18"/>
    </w:rPr>
  </w:style>
  <w:style w:type="character" w:customStyle="1" w:styleId="a8">
    <w:name w:val="页脚 字符"/>
    <w:basedOn w:val="a0"/>
    <w:link w:val="a7"/>
    <w:uiPriority w:val="99"/>
    <w:rsid w:val="004278DE"/>
    <w:rPr>
      <w:sz w:val="18"/>
      <w:szCs w:val="18"/>
    </w:rPr>
  </w:style>
  <w:style w:type="paragraph" w:styleId="a9">
    <w:name w:val="Balloon Text"/>
    <w:basedOn w:val="a"/>
    <w:link w:val="aa"/>
    <w:uiPriority w:val="99"/>
    <w:semiHidden/>
    <w:unhideWhenUsed/>
    <w:rsid w:val="002012C5"/>
    <w:rPr>
      <w:sz w:val="18"/>
      <w:szCs w:val="18"/>
    </w:rPr>
  </w:style>
  <w:style w:type="character" w:customStyle="1" w:styleId="aa">
    <w:name w:val="批注框文本 字符"/>
    <w:basedOn w:val="a0"/>
    <w:link w:val="a9"/>
    <w:uiPriority w:val="99"/>
    <w:semiHidden/>
    <w:rsid w:val="002012C5"/>
    <w:rPr>
      <w:sz w:val="18"/>
      <w:szCs w:val="18"/>
    </w:rPr>
  </w:style>
  <w:style w:type="paragraph" w:styleId="ab">
    <w:name w:val="List Paragraph"/>
    <w:basedOn w:val="a"/>
    <w:link w:val="ac"/>
    <w:uiPriority w:val="34"/>
    <w:qFormat/>
    <w:rsid w:val="00F57210"/>
    <w:pPr>
      <w:ind w:firstLineChars="200" w:firstLine="420"/>
    </w:pPr>
    <w:rPr>
      <w:rFonts w:ascii="Calibri" w:eastAsia="宋体" w:hAnsi="Calibri" w:cs="Times New Roman"/>
    </w:rPr>
  </w:style>
  <w:style w:type="character" w:customStyle="1" w:styleId="ac">
    <w:name w:val="列出段落 字符"/>
    <w:basedOn w:val="a0"/>
    <w:link w:val="ab"/>
    <w:uiPriority w:val="34"/>
    <w:locked/>
    <w:rsid w:val="00F57210"/>
    <w:rPr>
      <w:rFonts w:ascii="Calibri" w:eastAsia="宋体" w:hAnsi="Calibri" w:cs="Times New Roman"/>
    </w:rPr>
  </w:style>
  <w:style w:type="table" w:customStyle="1" w:styleId="TableGrid2">
    <w:name w:val="Table Grid2"/>
    <w:basedOn w:val="a1"/>
    <w:rsid w:val="00F57210"/>
    <w:rPr>
      <w:rFonts w:ascii="Times New Roman" w:eastAsia="Times New Roman" w:hAnsi="Times New Roman" w:cs="Times New Roman"/>
      <w:kern w:val="0"/>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2663">
      <w:bodyDiv w:val="1"/>
      <w:marLeft w:val="0"/>
      <w:marRight w:val="0"/>
      <w:marTop w:val="0"/>
      <w:marBottom w:val="0"/>
      <w:divBdr>
        <w:top w:val="none" w:sz="0" w:space="0" w:color="auto"/>
        <w:left w:val="none" w:sz="0" w:space="0" w:color="auto"/>
        <w:bottom w:val="none" w:sz="0" w:space="0" w:color="auto"/>
        <w:right w:val="none" w:sz="0" w:space="0" w:color="auto"/>
      </w:divBdr>
    </w:div>
    <w:div w:id="11343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ygavi</cp:lastModifiedBy>
  <cp:revision>3</cp:revision>
  <dcterms:created xsi:type="dcterms:W3CDTF">2018-09-18T08:32:00Z</dcterms:created>
  <dcterms:modified xsi:type="dcterms:W3CDTF">2018-09-18T08:45:00Z</dcterms:modified>
</cp:coreProperties>
</file>